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B08A48" w14:textId="77777777" w:rsidR="0003634C" w:rsidRDefault="004A51A5" w:rsidP="00DF1899">
      <w:pPr>
        <w:bidi/>
        <w:spacing w:after="120" w:line="240" w:lineRule="auto"/>
        <w:ind w:left="536"/>
        <w:rPr>
          <w:rFonts w:asciiTheme="majorBidi" w:hAnsiTheme="majorBidi" w:cstheme="majorBidi"/>
          <w:sz w:val="28"/>
          <w:szCs w:val="28"/>
          <w:rtl/>
        </w:rPr>
      </w:pPr>
      <w:r w:rsidRPr="004A51A5">
        <w:rPr>
          <w:noProof/>
          <w:rtl/>
        </w:rPr>
        <w:drawing>
          <wp:anchor distT="0" distB="0" distL="114300" distR="114300" simplePos="0" relativeHeight="251660288" behindDoc="1" locked="0" layoutInCell="1" allowOverlap="1" wp14:anchorId="11AE3521" wp14:editId="6338E4BD">
            <wp:simplePos x="0" y="0"/>
            <wp:positionH relativeFrom="column">
              <wp:posOffset>1494064</wp:posOffset>
            </wp:positionH>
            <wp:positionV relativeFrom="paragraph">
              <wp:posOffset>0</wp:posOffset>
            </wp:positionV>
            <wp:extent cx="1296670" cy="1318895"/>
            <wp:effectExtent l="0" t="0" r="0" b="1905"/>
            <wp:wrapTight wrapText="bothSides">
              <wp:wrapPolygon edited="0">
                <wp:start x="8251" y="0"/>
                <wp:lineTo x="6981" y="208"/>
                <wp:lineTo x="2327" y="2704"/>
                <wp:lineTo x="1692" y="4368"/>
                <wp:lineTo x="212" y="6656"/>
                <wp:lineTo x="0" y="8528"/>
                <wp:lineTo x="0" y="13727"/>
                <wp:lineTo x="1058" y="16639"/>
                <wp:lineTo x="4654" y="20175"/>
                <wp:lineTo x="7828" y="21423"/>
                <wp:lineTo x="8251" y="21423"/>
                <wp:lineTo x="13117" y="21423"/>
                <wp:lineTo x="13540" y="21423"/>
                <wp:lineTo x="16713" y="20175"/>
                <wp:lineTo x="20310" y="16639"/>
                <wp:lineTo x="21367" y="13727"/>
                <wp:lineTo x="21367" y="8528"/>
                <wp:lineTo x="21156" y="6656"/>
                <wp:lineTo x="19252" y="3536"/>
                <wp:lineTo x="19040" y="2704"/>
                <wp:lineTo x="14597" y="208"/>
                <wp:lineTo x="13117" y="0"/>
                <wp:lineTo x="8251" y="0"/>
              </wp:wrapPolygon>
            </wp:wrapTight>
            <wp:docPr id="1101287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709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67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34C">
        <w:rPr>
          <w:rFonts w:asciiTheme="majorBidi" w:hAnsiTheme="majorBidi" w:cstheme="majorBidi" w:hint="cs"/>
          <w:sz w:val="28"/>
          <w:szCs w:val="28"/>
          <w:rtl/>
        </w:rPr>
        <w:t>حكومة إقليم كوردستان العراق</w:t>
      </w:r>
    </w:p>
    <w:p w14:paraId="16B5B5F7" w14:textId="77777777" w:rsidR="0003634C" w:rsidRDefault="0003634C" w:rsidP="00DF1899">
      <w:pPr>
        <w:bidi/>
        <w:spacing w:after="120" w:line="240" w:lineRule="auto"/>
        <w:ind w:left="536"/>
        <w:rPr>
          <w:rFonts w:asciiTheme="majorBidi" w:hAnsiTheme="majorBidi" w:cstheme="majorBidi"/>
          <w:sz w:val="28"/>
          <w:szCs w:val="28"/>
          <w:rtl/>
        </w:rPr>
      </w:pPr>
      <w:r>
        <w:rPr>
          <w:rFonts w:asciiTheme="majorBidi" w:hAnsiTheme="majorBidi" w:cstheme="majorBidi" w:hint="cs"/>
          <w:sz w:val="28"/>
          <w:szCs w:val="28"/>
          <w:rtl/>
        </w:rPr>
        <w:t>وزارة التعليم العالي والبحث العلمي</w:t>
      </w:r>
    </w:p>
    <w:p w14:paraId="541274FC" w14:textId="77777777" w:rsidR="0003634C" w:rsidRDefault="0003634C" w:rsidP="00DF1899">
      <w:pPr>
        <w:bidi/>
        <w:spacing w:after="120" w:line="240" w:lineRule="auto"/>
        <w:ind w:left="536"/>
        <w:rPr>
          <w:rFonts w:asciiTheme="majorBidi" w:hAnsiTheme="majorBidi" w:cstheme="majorBidi"/>
          <w:sz w:val="28"/>
          <w:szCs w:val="28"/>
          <w:rtl/>
        </w:rPr>
      </w:pPr>
      <w:r>
        <w:rPr>
          <w:rFonts w:asciiTheme="majorBidi" w:hAnsiTheme="majorBidi" w:cstheme="majorBidi" w:hint="cs"/>
          <w:sz w:val="28"/>
          <w:szCs w:val="28"/>
          <w:rtl/>
        </w:rPr>
        <w:t>جامعة دهوك التقنية</w:t>
      </w:r>
    </w:p>
    <w:p w14:paraId="631EC07C" w14:textId="77777777" w:rsidR="0003634C" w:rsidRDefault="0003634C" w:rsidP="00DF1899">
      <w:pPr>
        <w:bidi/>
        <w:spacing w:after="120" w:line="240" w:lineRule="auto"/>
        <w:ind w:left="536"/>
        <w:rPr>
          <w:rFonts w:asciiTheme="majorBidi" w:hAnsiTheme="majorBidi" w:cstheme="majorBidi"/>
          <w:sz w:val="28"/>
          <w:szCs w:val="28"/>
          <w:rtl/>
        </w:rPr>
      </w:pPr>
      <w:r>
        <w:rPr>
          <w:rFonts w:asciiTheme="majorBidi" w:hAnsiTheme="majorBidi" w:cstheme="majorBidi" w:hint="cs"/>
          <w:sz w:val="28"/>
          <w:szCs w:val="28"/>
          <w:rtl/>
        </w:rPr>
        <w:t xml:space="preserve">كلية </w:t>
      </w:r>
      <w:r w:rsidRPr="002A4681">
        <w:rPr>
          <w:rFonts w:asciiTheme="majorBidi" w:hAnsiTheme="majorBidi" w:cstheme="majorBidi" w:hint="cs"/>
          <w:color w:val="0070C0"/>
          <w:sz w:val="28"/>
          <w:szCs w:val="28"/>
          <w:rtl/>
        </w:rPr>
        <w:t>...................</w:t>
      </w:r>
    </w:p>
    <w:p w14:paraId="2DCB4631" w14:textId="77777777" w:rsidR="0003634C" w:rsidRDefault="0003634C" w:rsidP="00DF1899">
      <w:pPr>
        <w:bidi/>
        <w:spacing w:after="120" w:line="240" w:lineRule="auto"/>
        <w:ind w:left="536"/>
        <w:rPr>
          <w:rFonts w:asciiTheme="majorBidi" w:hAnsiTheme="majorBidi" w:cstheme="majorBidi"/>
          <w:sz w:val="28"/>
          <w:szCs w:val="28"/>
          <w:rtl/>
        </w:rPr>
      </w:pPr>
      <w:r>
        <w:rPr>
          <w:rFonts w:asciiTheme="majorBidi" w:hAnsiTheme="majorBidi" w:cstheme="majorBidi" w:hint="cs"/>
          <w:sz w:val="28"/>
          <w:szCs w:val="28"/>
          <w:rtl/>
        </w:rPr>
        <w:t xml:space="preserve">قسم </w:t>
      </w:r>
      <w:r w:rsidRPr="002A4681">
        <w:rPr>
          <w:rFonts w:asciiTheme="majorBidi" w:hAnsiTheme="majorBidi" w:cstheme="majorBidi" w:hint="cs"/>
          <w:color w:val="0070C0"/>
          <w:sz w:val="28"/>
          <w:szCs w:val="28"/>
          <w:rtl/>
        </w:rPr>
        <w:t>...................</w:t>
      </w:r>
    </w:p>
    <w:p w14:paraId="6A5083EA" w14:textId="77777777" w:rsidR="0003634C" w:rsidRPr="00E93891" w:rsidRDefault="0003634C" w:rsidP="00E93891">
      <w:pPr>
        <w:bidi/>
        <w:spacing w:after="120" w:line="240" w:lineRule="auto"/>
        <w:rPr>
          <w:rFonts w:asciiTheme="majorBidi" w:hAnsiTheme="majorBidi" w:cstheme="majorBidi"/>
          <w:sz w:val="28"/>
          <w:szCs w:val="28"/>
          <w:rtl/>
          <w:lang w:val="en-GB"/>
        </w:rPr>
      </w:pPr>
    </w:p>
    <w:p w14:paraId="2DE1981A" w14:textId="77777777" w:rsidR="00312556" w:rsidRDefault="00312556" w:rsidP="0003634C">
      <w:pPr>
        <w:bidi/>
        <w:rPr>
          <w:rFonts w:asciiTheme="majorBidi" w:hAnsiTheme="majorBidi" w:cstheme="majorBidi"/>
          <w:sz w:val="28"/>
          <w:szCs w:val="28"/>
          <w:rtl/>
        </w:rPr>
      </w:pPr>
    </w:p>
    <w:p w14:paraId="4294ED18" w14:textId="77777777" w:rsidR="004A51A5" w:rsidRDefault="004A51A5" w:rsidP="004A51A5">
      <w:pPr>
        <w:bidi/>
        <w:rPr>
          <w:rFonts w:asciiTheme="majorBidi" w:hAnsiTheme="majorBidi" w:cstheme="majorBidi"/>
          <w:sz w:val="28"/>
          <w:szCs w:val="28"/>
          <w:rtl/>
        </w:rPr>
      </w:pPr>
    </w:p>
    <w:p w14:paraId="66588EC7" w14:textId="77777777" w:rsidR="0003634C" w:rsidRPr="0003634C" w:rsidRDefault="0003634C" w:rsidP="0003634C">
      <w:pPr>
        <w:pStyle w:val="Title"/>
        <w:tabs>
          <w:tab w:val="left" w:pos="9270"/>
        </w:tabs>
        <w:spacing w:before="0"/>
        <w:rPr>
          <w:rFonts w:ascii="Times New Roman" w:hAnsi="Times New Roman" w:cs="Times New Roman"/>
          <w:b/>
          <w:bCs/>
          <w:sz w:val="52"/>
          <w:rtl/>
          <w:lang w:bidi="ar-JO"/>
        </w:rPr>
      </w:pPr>
      <w:r w:rsidRPr="0003634C">
        <w:rPr>
          <w:rFonts w:ascii="Times New Roman" w:hAnsi="Times New Roman" w:cs="Times New Roman" w:hint="cs"/>
          <w:b/>
          <w:bCs/>
          <w:sz w:val="52"/>
          <w:rtl/>
          <w:lang w:bidi="ar-JO"/>
        </w:rPr>
        <w:t>عنوان الاطروحة او الرسالة</w:t>
      </w:r>
    </w:p>
    <w:p w14:paraId="6E6A590F" w14:textId="77777777" w:rsidR="0003634C" w:rsidRPr="0003634C" w:rsidRDefault="0003634C" w:rsidP="0003634C">
      <w:pPr>
        <w:pStyle w:val="Title"/>
        <w:tabs>
          <w:tab w:val="left" w:pos="9270"/>
        </w:tabs>
        <w:spacing w:before="0"/>
        <w:rPr>
          <w:rFonts w:ascii="Times New Roman" w:hAnsi="Times New Roman" w:cs="Times New Roman"/>
          <w:b/>
          <w:bCs/>
          <w:color w:val="0070C0"/>
          <w:sz w:val="52"/>
          <w:rtl/>
          <w:lang w:bidi="ar-JO"/>
        </w:rPr>
      </w:pPr>
      <w:r w:rsidRPr="0003634C">
        <w:rPr>
          <w:rFonts w:ascii="Times New Roman" w:hAnsi="Times New Roman" w:cs="Times New Roman" w:hint="cs"/>
          <w:b/>
          <w:bCs/>
          <w:color w:val="0070C0"/>
          <w:sz w:val="52"/>
          <w:rtl/>
          <w:lang w:bidi="ar-JO"/>
        </w:rPr>
        <w:t xml:space="preserve">مثلاً: </w:t>
      </w:r>
      <w:r w:rsidRPr="0003634C">
        <w:rPr>
          <w:rFonts w:ascii="Times New Roman" w:hAnsi="Times New Roman" w:cs="Times New Roman"/>
          <w:b/>
          <w:bCs/>
          <w:color w:val="0070C0"/>
          <w:sz w:val="52"/>
          <w:rtl/>
          <w:lang w:bidi="ar-JO"/>
        </w:rPr>
        <w:t>عائد السيولة في البنوك</w:t>
      </w:r>
      <w:r w:rsidRPr="0003634C">
        <w:rPr>
          <w:rFonts w:ascii="Times New Roman" w:hAnsi="Times New Roman" w:cs="Times New Roman"/>
          <w:b/>
          <w:bCs/>
          <w:color w:val="0070C0"/>
          <w:sz w:val="52"/>
          <w:rtl/>
        </w:rPr>
        <w:t xml:space="preserve">: </w:t>
      </w:r>
      <w:r w:rsidRPr="0003634C">
        <w:rPr>
          <w:rFonts w:ascii="Times New Roman" w:hAnsi="Times New Roman" w:cs="Times New Roman"/>
          <w:b/>
          <w:bCs/>
          <w:color w:val="0070C0"/>
          <w:sz w:val="52"/>
          <w:rtl/>
          <w:lang w:bidi="ar-JO"/>
        </w:rPr>
        <w:t xml:space="preserve">دراسة لمصرفي بنك الاسلامي وبنك العراق </w:t>
      </w:r>
      <w:r w:rsidRPr="0003634C">
        <w:rPr>
          <w:rFonts w:ascii="Times New Roman" w:hAnsi="Times New Roman" w:cs="Times New Roman" w:hint="cs"/>
          <w:b/>
          <w:bCs/>
          <w:color w:val="0070C0"/>
          <w:sz w:val="52"/>
          <w:rtl/>
          <w:lang w:bidi="ar-JO"/>
        </w:rPr>
        <w:t>الإسلامي</w:t>
      </w:r>
    </w:p>
    <w:p w14:paraId="00E77C74" w14:textId="77777777" w:rsidR="0003634C" w:rsidRDefault="0003634C" w:rsidP="0003634C">
      <w:pPr>
        <w:pStyle w:val="Title"/>
        <w:tabs>
          <w:tab w:val="left" w:pos="9270"/>
        </w:tabs>
        <w:spacing w:before="0"/>
        <w:rPr>
          <w:rFonts w:ascii="Times New Roman" w:hAnsi="Times New Roman" w:cs="Times New Roman"/>
          <w:b/>
          <w:bCs/>
          <w:color w:val="0070C0"/>
          <w:sz w:val="48"/>
          <w:szCs w:val="48"/>
          <w:rtl/>
          <w:lang w:bidi="ar-JO"/>
        </w:rPr>
      </w:pPr>
    </w:p>
    <w:p w14:paraId="4B9E261D" w14:textId="77777777" w:rsidR="004A51A5" w:rsidRDefault="004A51A5" w:rsidP="0003634C">
      <w:pPr>
        <w:pStyle w:val="Title"/>
        <w:tabs>
          <w:tab w:val="left" w:pos="9270"/>
        </w:tabs>
        <w:spacing w:before="0"/>
        <w:rPr>
          <w:rFonts w:ascii="Times New Roman" w:hAnsi="Times New Roman" w:cs="Times New Roman"/>
          <w:b/>
          <w:bCs/>
          <w:color w:val="0070C0"/>
          <w:sz w:val="48"/>
          <w:szCs w:val="48"/>
          <w:rtl/>
          <w:lang w:bidi="ar-JO"/>
        </w:rPr>
      </w:pPr>
    </w:p>
    <w:p w14:paraId="0D28F451" w14:textId="77777777" w:rsidR="0003634C" w:rsidRDefault="0003634C" w:rsidP="002A4681">
      <w:pPr>
        <w:pStyle w:val="Title"/>
        <w:tabs>
          <w:tab w:val="left" w:pos="9270"/>
        </w:tabs>
        <w:spacing w:before="0"/>
        <w:rPr>
          <w:rFonts w:ascii="Times New Roman" w:hAnsi="Times New Roman" w:cs="Times New Roman"/>
          <w:sz w:val="36"/>
          <w:szCs w:val="36"/>
          <w:rtl/>
          <w:lang w:bidi="ar-JO"/>
        </w:rPr>
      </w:pPr>
      <w:r w:rsidRPr="002A4681">
        <w:rPr>
          <w:rFonts w:ascii="Times New Roman" w:hAnsi="Times New Roman" w:cs="Times New Roman" w:hint="cs"/>
          <w:sz w:val="36"/>
          <w:szCs w:val="36"/>
          <w:rtl/>
          <w:lang w:bidi="ar-JO"/>
        </w:rPr>
        <w:t xml:space="preserve">رسالة او أطروحة مقدمة الى مجلس كلية </w:t>
      </w:r>
      <w:r w:rsidR="002F2C8A" w:rsidRPr="002A4681">
        <w:rPr>
          <w:rFonts w:ascii="Times New Roman" w:hAnsi="Times New Roman" w:cs="Times New Roman" w:hint="cs"/>
          <w:color w:val="0070C0"/>
          <w:sz w:val="36"/>
          <w:szCs w:val="36"/>
          <w:rtl/>
          <w:lang w:bidi="ar-JO"/>
        </w:rPr>
        <w:t>....</w:t>
      </w:r>
      <w:r w:rsidR="002F2C8A">
        <w:rPr>
          <w:rFonts w:ascii="Times New Roman" w:hAnsi="Times New Roman" w:cs="Times New Roman" w:hint="cs"/>
          <w:color w:val="0070C0"/>
          <w:sz w:val="36"/>
          <w:szCs w:val="36"/>
          <w:rtl/>
          <w:lang w:bidi="ar-JO"/>
        </w:rPr>
        <w:t>.</w:t>
      </w:r>
      <w:r w:rsidR="002F2C8A" w:rsidRPr="002A4681">
        <w:rPr>
          <w:rFonts w:ascii="Times New Roman" w:hAnsi="Times New Roman" w:cs="Times New Roman" w:hint="cs"/>
          <w:color w:val="0070C0"/>
          <w:sz w:val="36"/>
          <w:szCs w:val="36"/>
          <w:rtl/>
          <w:lang w:bidi="ar-JO"/>
        </w:rPr>
        <w:t>.....</w:t>
      </w:r>
      <w:r w:rsidR="002F2C8A">
        <w:rPr>
          <w:rFonts w:ascii="Times New Roman" w:hAnsi="Times New Roman" w:cs="Times New Roman" w:hint="cs"/>
          <w:color w:val="0070C0"/>
          <w:sz w:val="36"/>
          <w:szCs w:val="36"/>
          <w:rtl/>
          <w:lang w:bidi="ar-JO"/>
        </w:rPr>
        <w:t xml:space="preserve"> ......</w:t>
      </w:r>
      <w:r w:rsidR="002F2C8A" w:rsidRPr="002A4681">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sz w:val="36"/>
          <w:szCs w:val="36"/>
          <w:rtl/>
          <w:lang w:bidi="ar-JO"/>
        </w:rPr>
        <w:t>/</w:t>
      </w:r>
      <w:r w:rsidR="002A4681">
        <w:rPr>
          <w:rFonts w:ascii="Times New Roman" w:hAnsi="Times New Roman" w:cs="Times New Roman" w:hint="cs"/>
          <w:sz w:val="36"/>
          <w:szCs w:val="36"/>
          <w:rtl/>
          <w:lang w:bidi="ar-JO"/>
        </w:rPr>
        <w:t xml:space="preserve"> </w:t>
      </w:r>
      <w:r w:rsidRPr="002A4681">
        <w:rPr>
          <w:rFonts w:ascii="Times New Roman" w:hAnsi="Times New Roman" w:cs="Times New Roman" w:hint="cs"/>
          <w:sz w:val="36"/>
          <w:szCs w:val="36"/>
          <w:rtl/>
          <w:lang w:bidi="ar-JO"/>
        </w:rPr>
        <w:t xml:space="preserve">جامعة دهوك التقنية </w:t>
      </w:r>
      <w:r w:rsidR="00E06D61">
        <w:rPr>
          <w:rFonts w:ascii="Times New Roman" w:hAnsi="Times New Roman" w:cs="Times New Roman" w:hint="cs"/>
          <w:sz w:val="36"/>
          <w:szCs w:val="36"/>
          <w:rtl/>
          <w:lang w:bidi="ar-JO"/>
        </w:rPr>
        <w:t>وهي</w:t>
      </w:r>
      <w:r w:rsidR="00E06D61" w:rsidRPr="002A4681">
        <w:rPr>
          <w:rFonts w:ascii="Times New Roman" w:hAnsi="Times New Roman" w:cs="Times New Roman" w:hint="cs"/>
          <w:sz w:val="36"/>
          <w:szCs w:val="36"/>
          <w:rtl/>
          <w:lang w:bidi="ar-JO"/>
        </w:rPr>
        <w:t xml:space="preserve"> </w:t>
      </w:r>
      <w:r w:rsidRPr="002A4681">
        <w:rPr>
          <w:rFonts w:ascii="Times New Roman" w:hAnsi="Times New Roman" w:cs="Times New Roman" w:hint="cs"/>
          <w:sz w:val="36"/>
          <w:szCs w:val="36"/>
          <w:rtl/>
          <w:lang w:bidi="ar-JO"/>
        </w:rPr>
        <w:t xml:space="preserve">جزء من متطلبات </w:t>
      </w:r>
      <w:r w:rsidR="002A4681" w:rsidRPr="002A4681">
        <w:rPr>
          <w:rFonts w:ascii="Times New Roman" w:hAnsi="Times New Roman" w:cs="Times New Roman" w:hint="cs"/>
          <w:sz w:val="36"/>
          <w:szCs w:val="36"/>
          <w:rtl/>
          <w:lang w:bidi="ar-JO"/>
        </w:rPr>
        <w:t>نيل شهادة الماجستير / الدكتوراه في</w:t>
      </w:r>
      <w:r w:rsidR="002A4681">
        <w:rPr>
          <w:rFonts w:ascii="Times New Roman" w:hAnsi="Times New Roman" w:cs="Times New Roman" w:hint="cs"/>
          <w:sz w:val="36"/>
          <w:szCs w:val="36"/>
          <w:rtl/>
          <w:lang w:bidi="ar-JO"/>
        </w:rPr>
        <w:t xml:space="preserve"> </w:t>
      </w:r>
      <w:r w:rsidR="002A4681" w:rsidRPr="002A4681">
        <w:rPr>
          <w:rFonts w:ascii="Times New Roman" w:hAnsi="Times New Roman" w:cs="Times New Roman" w:hint="cs"/>
          <w:color w:val="0070C0"/>
          <w:sz w:val="36"/>
          <w:szCs w:val="36"/>
          <w:rtl/>
          <w:lang w:bidi="ar-JO"/>
        </w:rPr>
        <w:t>.............</w:t>
      </w:r>
    </w:p>
    <w:p w14:paraId="773174D4" w14:textId="77777777" w:rsidR="002A4681" w:rsidRDefault="002A4681" w:rsidP="002A4681">
      <w:pPr>
        <w:pStyle w:val="Title"/>
        <w:tabs>
          <w:tab w:val="left" w:pos="9270"/>
        </w:tabs>
        <w:spacing w:before="0"/>
        <w:rPr>
          <w:rFonts w:ascii="Times New Roman" w:hAnsi="Times New Roman" w:cs="Times New Roman"/>
          <w:sz w:val="36"/>
          <w:szCs w:val="36"/>
          <w:rtl/>
          <w:lang w:bidi="ar-JO"/>
        </w:rPr>
      </w:pPr>
    </w:p>
    <w:p w14:paraId="3F5BEC11" w14:textId="77777777" w:rsidR="004A51A5" w:rsidRDefault="004A51A5" w:rsidP="002A4681">
      <w:pPr>
        <w:pStyle w:val="Title"/>
        <w:tabs>
          <w:tab w:val="left" w:pos="9270"/>
        </w:tabs>
        <w:spacing w:before="0"/>
        <w:rPr>
          <w:rFonts w:ascii="Times New Roman" w:hAnsi="Times New Roman" w:cs="Times New Roman"/>
          <w:sz w:val="36"/>
          <w:szCs w:val="36"/>
          <w:rtl/>
          <w:lang w:bidi="ar-JO"/>
        </w:rPr>
      </w:pPr>
    </w:p>
    <w:p w14:paraId="447C162D" w14:textId="77777777" w:rsidR="00F42A95" w:rsidRDefault="00F42A95" w:rsidP="00823EE2">
      <w:pPr>
        <w:pStyle w:val="Title"/>
        <w:tabs>
          <w:tab w:val="left" w:pos="9270"/>
        </w:tabs>
        <w:spacing w:before="0"/>
        <w:jc w:val="left"/>
        <w:rPr>
          <w:rFonts w:ascii="Times New Roman" w:hAnsi="Times New Roman" w:cs="Times New Roman"/>
          <w:color w:val="0070C0"/>
          <w:sz w:val="36"/>
          <w:szCs w:val="36"/>
          <w:rtl/>
          <w:lang w:bidi="ar-JO"/>
        </w:rPr>
      </w:pPr>
      <w:r>
        <w:rPr>
          <w:rFonts w:ascii="Times New Roman" w:hAnsi="Times New Roman" w:cs="Times New Roman" w:hint="cs"/>
          <w:sz w:val="36"/>
          <w:szCs w:val="36"/>
          <w:rtl/>
          <w:lang w:bidi="ar-JO"/>
        </w:rPr>
        <w:t>من قبل الطالب (ـة)</w:t>
      </w:r>
      <w:r w:rsidR="00823EE2">
        <w:rPr>
          <w:rFonts w:ascii="Times New Roman" w:hAnsi="Times New Roman" w:cs="Times New Roman" w:hint="cs"/>
          <w:sz w:val="36"/>
          <w:szCs w:val="36"/>
          <w:rtl/>
          <w:lang w:bidi="ar-JO"/>
        </w:rPr>
        <w:t xml:space="preserve">: </w:t>
      </w:r>
      <w:r w:rsidRPr="002A4681">
        <w:rPr>
          <w:rFonts w:ascii="Times New Roman" w:hAnsi="Times New Roman" w:cs="Times New Roman" w:hint="cs"/>
          <w:color w:val="0070C0"/>
          <w:sz w:val="36"/>
          <w:szCs w:val="36"/>
          <w:rtl/>
          <w:lang w:bidi="ar-JO"/>
        </w:rPr>
        <w:t>(الاسم الرباعي)</w:t>
      </w:r>
      <w:r>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color w:val="0070C0"/>
          <w:sz w:val="36"/>
          <w:szCs w:val="36"/>
          <w:rtl/>
          <w:lang w:bidi="ar-JO"/>
        </w:rPr>
        <w:t xml:space="preserve">..............  ............  ............. </w:t>
      </w:r>
    </w:p>
    <w:p w14:paraId="676B998E" w14:textId="77777777" w:rsidR="00823EE2" w:rsidRDefault="00823EE2" w:rsidP="00823EE2">
      <w:pPr>
        <w:pStyle w:val="Title"/>
        <w:tabs>
          <w:tab w:val="left" w:pos="9270"/>
        </w:tabs>
        <w:spacing w:before="0"/>
        <w:jc w:val="left"/>
        <w:rPr>
          <w:rFonts w:ascii="Times New Roman" w:hAnsi="Times New Roman" w:cs="Times New Roman"/>
          <w:sz w:val="36"/>
          <w:szCs w:val="36"/>
          <w:rtl/>
          <w:lang w:bidi="ar-JO"/>
        </w:rPr>
      </w:pPr>
    </w:p>
    <w:p w14:paraId="25EEDB4B" w14:textId="77777777" w:rsidR="00F42A95" w:rsidRDefault="00F42A95" w:rsidP="00823EE2">
      <w:pPr>
        <w:pStyle w:val="Title"/>
        <w:tabs>
          <w:tab w:val="left" w:pos="9270"/>
        </w:tabs>
        <w:spacing w:before="0"/>
        <w:jc w:val="left"/>
        <w:rPr>
          <w:rFonts w:ascii="Times New Roman" w:hAnsi="Times New Roman" w:cs="Times New Roman"/>
          <w:color w:val="0070C0"/>
          <w:sz w:val="36"/>
          <w:szCs w:val="36"/>
          <w:rtl/>
          <w:lang w:bidi="ar-JO"/>
        </w:rPr>
      </w:pPr>
      <w:r>
        <w:rPr>
          <w:rFonts w:ascii="Times New Roman" w:hAnsi="Times New Roman" w:cs="Times New Roman" w:hint="cs"/>
          <w:sz w:val="36"/>
          <w:szCs w:val="36"/>
          <w:rtl/>
          <w:lang w:bidi="ar-JO"/>
        </w:rPr>
        <w:t>بإشراف</w:t>
      </w:r>
      <w:r w:rsidR="00823EE2">
        <w:rPr>
          <w:rFonts w:ascii="Times New Roman" w:hAnsi="Times New Roman" w:cs="Times New Roman" w:hint="cs"/>
          <w:sz w:val="36"/>
          <w:szCs w:val="36"/>
          <w:rtl/>
        </w:rPr>
        <w:t xml:space="preserve">: </w:t>
      </w:r>
      <w:r>
        <w:rPr>
          <w:rFonts w:ascii="Times New Roman" w:hAnsi="Times New Roman" w:cs="Times New Roman" w:hint="cs"/>
          <w:sz w:val="36"/>
          <w:szCs w:val="36"/>
          <w:rtl/>
          <w:lang w:bidi="ar-JO"/>
        </w:rPr>
        <w:t xml:space="preserve">اللقب العلمي  </w:t>
      </w:r>
      <w:r w:rsidRPr="002A4681">
        <w:rPr>
          <w:rFonts w:ascii="Times New Roman" w:hAnsi="Times New Roman" w:cs="Times New Roman" w:hint="cs"/>
          <w:color w:val="0070C0"/>
          <w:sz w:val="36"/>
          <w:szCs w:val="36"/>
          <w:rtl/>
          <w:lang w:bidi="ar-JO"/>
        </w:rPr>
        <w:t>(الاسم الثلاثي)</w:t>
      </w:r>
      <w:r>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color w:val="0070C0"/>
          <w:sz w:val="36"/>
          <w:szCs w:val="36"/>
          <w:rtl/>
          <w:lang w:bidi="ar-JO"/>
        </w:rPr>
        <w:t>............  .............  ..........</w:t>
      </w:r>
    </w:p>
    <w:p w14:paraId="575F85A4" w14:textId="77777777" w:rsidR="00823EE2" w:rsidRPr="00823EE2" w:rsidRDefault="00823EE2" w:rsidP="00823EE2">
      <w:pPr>
        <w:pStyle w:val="Title"/>
        <w:tabs>
          <w:tab w:val="left" w:pos="9270"/>
        </w:tabs>
        <w:spacing w:before="0"/>
        <w:jc w:val="left"/>
        <w:rPr>
          <w:rFonts w:ascii="Times New Roman" w:hAnsi="Times New Roman" w:cs="Times New Roman"/>
          <w:color w:val="0070C0"/>
          <w:sz w:val="36"/>
          <w:szCs w:val="36"/>
          <w:rtl/>
          <w:lang w:bidi="ar-JO"/>
        </w:rPr>
      </w:pPr>
    </w:p>
    <w:p w14:paraId="0696C3AA" w14:textId="77777777" w:rsidR="004A51A5" w:rsidRDefault="00823EE2" w:rsidP="00823EE2">
      <w:pPr>
        <w:pStyle w:val="Title"/>
        <w:tabs>
          <w:tab w:val="left" w:pos="9270"/>
        </w:tabs>
        <w:spacing w:before="0"/>
        <w:jc w:val="left"/>
        <w:rPr>
          <w:rFonts w:ascii="Times New Roman" w:hAnsi="Times New Roman" w:cs="Times New Roman"/>
          <w:color w:val="0070C0"/>
          <w:sz w:val="36"/>
          <w:szCs w:val="36"/>
          <w:rtl/>
          <w:lang w:bidi="ar-JO"/>
        </w:rPr>
      </w:pPr>
      <w:r>
        <w:rPr>
          <w:rFonts w:ascii="Times New Roman" w:hAnsi="Times New Roman" w:cs="Times New Roman" w:hint="cs"/>
          <w:sz w:val="36"/>
          <w:szCs w:val="36"/>
          <w:rtl/>
          <w:lang w:bidi="ar-JO"/>
        </w:rPr>
        <w:t xml:space="preserve">أسم البرنامج: مثلاً </w:t>
      </w:r>
      <w:r w:rsidRPr="00823EE2">
        <w:rPr>
          <w:rFonts w:ascii="Times New Roman" w:hAnsi="Times New Roman" w:cs="Times New Roman" w:hint="cs"/>
          <w:color w:val="0070C0"/>
          <w:sz w:val="36"/>
          <w:szCs w:val="36"/>
          <w:rtl/>
          <w:lang w:bidi="ar-JO"/>
        </w:rPr>
        <w:t>(ماجستير إدارة الاعمال)</w:t>
      </w:r>
    </w:p>
    <w:p w14:paraId="60DD177D" w14:textId="77777777" w:rsidR="00823EE2" w:rsidRDefault="00823EE2" w:rsidP="00823EE2">
      <w:pPr>
        <w:pStyle w:val="Title"/>
        <w:tabs>
          <w:tab w:val="left" w:pos="9270"/>
        </w:tabs>
        <w:spacing w:before="0"/>
        <w:jc w:val="left"/>
        <w:rPr>
          <w:rFonts w:ascii="Times New Roman" w:hAnsi="Times New Roman" w:cs="Times New Roman"/>
          <w:color w:val="0070C0"/>
          <w:sz w:val="36"/>
          <w:szCs w:val="36"/>
          <w:rtl/>
          <w:lang w:bidi="ar-JO"/>
        </w:rPr>
      </w:pPr>
    </w:p>
    <w:p w14:paraId="1CDB023C" w14:textId="77777777" w:rsidR="00823EE2" w:rsidRPr="00823EE2" w:rsidRDefault="00823EE2" w:rsidP="00823EE2">
      <w:pPr>
        <w:pStyle w:val="Title"/>
        <w:tabs>
          <w:tab w:val="left" w:pos="9270"/>
        </w:tabs>
        <w:spacing w:before="0"/>
        <w:jc w:val="left"/>
        <w:rPr>
          <w:rFonts w:ascii="Times New Roman" w:hAnsi="Times New Roman" w:cs="Times New Roman"/>
          <w:sz w:val="36"/>
          <w:szCs w:val="36"/>
          <w:rtl/>
          <w:lang w:bidi="ar-JO"/>
        </w:rPr>
      </w:pPr>
      <w:r>
        <w:rPr>
          <w:rFonts w:ascii="Times New Roman" w:hAnsi="Times New Roman" w:cs="Times New Roman" w:hint="cs"/>
          <w:sz w:val="36"/>
          <w:szCs w:val="36"/>
          <w:rtl/>
          <w:lang w:bidi="ar-JO"/>
        </w:rPr>
        <w:t xml:space="preserve">تاريخ التقديم: </w:t>
      </w:r>
      <w:r w:rsidRPr="00F42A95">
        <w:rPr>
          <w:rFonts w:ascii="Times New Roman" w:hAnsi="Times New Roman" w:cs="Times New Roman" w:hint="cs"/>
          <w:color w:val="0070C0"/>
          <w:sz w:val="32"/>
          <w:szCs w:val="32"/>
          <w:rtl/>
          <w:lang w:bidi="ar-JO"/>
        </w:rPr>
        <w:t>../../.....</w:t>
      </w:r>
    </w:p>
    <w:p w14:paraId="18F179E3" w14:textId="77777777" w:rsidR="00F42A95" w:rsidRDefault="00F42A95" w:rsidP="004A51A5">
      <w:pPr>
        <w:pStyle w:val="Title"/>
        <w:tabs>
          <w:tab w:val="left" w:pos="9270"/>
        </w:tabs>
        <w:spacing w:before="0"/>
        <w:jc w:val="left"/>
        <w:rPr>
          <w:rFonts w:ascii="Times New Roman" w:hAnsi="Times New Roman" w:cs="Times New Roman"/>
          <w:sz w:val="36"/>
          <w:szCs w:val="36"/>
          <w:rtl/>
          <w:lang w:bidi="ar-JO"/>
        </w:rPr>
      </w:pPr>
    </w:p>
    <w:p w14:paraId="02DDB4E3" w14:textId="77777777" w:rsidR="00823EE2" w:rsidRDefault="00823EE2" w:rsidP="004A51A5">
      <w:pPr>
        <w:pStyle w:val="Title"/>
        <w:tabs>
          <w:tab w:val="left" w:pos="9270"/>
        </w:tabs>
        <w:spacing w:before="0"/>
        <w:jc w:val="left"/>
        <w:rPr>
          <w:rFonts w:ascii="Times New Roman" w:hAnsi="Times New Roman" w:cs="Times New Roman"/>
          <w:sz w:val="36"/>
          <w:szCs w:val="36"/>
          <w:rtl/>
          <w:lang w:bidi="ar-JO"/>
        </w:rPr>
      </w:pPr>
    </w:p>
    <w:p w14:paraId="0E711D84" w14:textId="77777777" w:rsidR="004A51A5" w:rsidRDefault="004A51A5" w:rsidP="004A51A5">
      <w:pPr>
        <w:pStyle w:val="Title"/>
        <w:tabs>
          <w:tab w:val="left" w:pos="9270"/>
        </w:tabs>
        <w:spacing w:before="0"/>
        <w:rPr>
          <w:rFonts w:ascii="Times New Roman" w:hAnsi="Times New Roman" w:cs="Times New Roman"/>
          <w:sz w:val="36"/>
          <w:szCs w:val="36"/>
          <w:rtl/>
          <w:lang w:bidi="ar-JO"/>
        </w:rPr>
      </w:pPr>
      <w:r>
        <w:rPr>
          <w:rFonts w:ascii="Times New Roman" w:hAnsi="Times New Roman" w:cs="Times New Roman" w:hint="cs"/>
          <w:sz w:val="36"/>
          <w:szCs w:val="36"/>
          <w:rtl/>
          <w:lang w:bidi="ar-JO"/>
        </w:rPr>
        <w:t>٢٧٢٥ ك                       ٢٠٢٥ م                       ١٤٤٦ هـ</w:t>
      </w:r>
    </w:p>
    <w:p w14:paraId="24861B83"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47DA30CE" w14:textId="77777777" w:rsidR="008E13C8" w:rsidRDefault="008E13C8" w:rsidP="004A51A5">
      <w:pPr>
        <w:bidi/>
        <w:spacing w:after="120" w:line="240" w:lineRule="auto"/>
        <w:rPr>
          <w:rFonts w:asciiTheme="majorBidi" w:hAnsiTheme="majorBidi" w:cstheme="majorBidi"/>
          <w:sz w:val="28"/>
          <w:szCs w:val="28"/>
          <w:rtl/>
        </w:rPr>
        <w:sectPr w:rsidR="008E13C8" w:rsidSect="004A51A5">
          <w:footerReference w:type="even" r:id="rId9"/>
          <w:footerReference w:type="default" r:id="rId10"/>
          <w:pgSz w:w="11906" w:h="16838"/>
          <w:pgMar w:top="1418" w:right="2155" w:bottom="1418" w:left="1418" w:header="709" w:footer="709" w:gutter="0"/>
          <w:cols w:space="708"/>
          <w:titlePg/>
          <w:docGrid w:linePitch="360"/>
        </w:sectPr>
      </w:pPr>
    </w:p>
    <w:p w14:paraId="188F1BDD" w14:textId="77777777" w:rsidR="004A51A5" w:rsidRDefault="004A51A5" w:rsidP="00DF1899">
      <w:pPr>
        <w:bidi/>
        <w:spacing w:after="120" w:line="240" w:lineRule="auto"/>
        <w:ind w:left="1103"/>
        <w:rPr>
          <w:rFonts w:asciiTheme="majorBidi" w:hAnsiTheme="majorBidi" w:cstheme="majorBidi"/>
          <w:sz w:val="28"/>
          <w:szCs w:val="28"/>
          <w:rtl/>
        </w:rPr>
      </w:pPr>
      <w:r w:rsidRPr="004A51A5">
        <w:rPr>
          <w:noProof/>
          <w:rtl/>
        </w:rPr>
        <w:lastRenderedPageBreak/>
        <w:drawing>
          <wp:anchor distT="0" distB="0" distL="114300" distR="114300" simplePos="0" relativeHeight="251662336" behindDoc="1" locked="0" layoutInCell="1" allowOverlap="1" wp14:anchorId="18AC17E1" wp14:editId="1D1CD7D3">
            <wp:simplePos x="0" y="0"/>
            <wp:positionH relativeFrom="column">
              <wp:posOffset>1063187</wp:posOffset>
            </wp:positionH>
            <wp:positionV relativeFrom="paragraph">
              <wp:posOffset>239</wp:posOffset>
            </wp:positionV>
            <wp:extent cx="1296670" cy="1318895"/>
            <wp:effectExtent l="0" t="0" r="0" b="1905"/>
            <wp:wrapTight wrapText="bothSides">
              <wp:wrapPolygon edited="0">
                <wp:start x="8251" y="0"/>
                <wp:lineTo x="6981" y="208"/>
                <wp:lineTo x="2327" y="2704"/>
                <wp:lineTo x="1692" y="4368"/>
                <wp:lineTo x="212" y="6656"/>
                <wp:lineTo x="0" y="8528"/>
                <wp:lineTo x="0" y="13727"/>
                <wp:lineTo x="1058" y="16639"/>
                <wp:lineTo x="4654" y="20175"/>
                <wp:lineTo x="7828" y="21423"/>
                <wp:lineTo x="8251" y="21423"/>
                <wp:lineTo x="13117" y="21423"/>
                <wp:lineTo x="13540" y="21423"/>
                <wp:lineTo x="16713" y="20175"/>
                <wp:lineTo x="20310" y="16639"/>
                <wp:lineTo x="21367" y="13727"/>
                <wp:lineTo x="21367" y="8528"/>
                <wp:lineTo x="21156" y="6656"/>
                <wp:lineTo x="19252" y="3536"/>
                <wp:lineTo x="19040" y="2704"/>
                <wp:lineTo x="14597" y="208"/>
                <wp:lineTo x="13117" y="0"/>
                <wp:lineTo x="8251" y="0"/>
              </wp:wrapPolygon>
            </wp:wrapTight>
            <wp:docPr id="185913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709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9667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sz w:val="28"/>
          <w:szCs w:val="28"/>
          <w:rtl/>
        </w:rPr>
        <w:t>حكومة إقليم كوردستان العراق</w:t>
      </w:r>
    </w:p>
    <w:p w14:paraId="452CBCA2" w14:textId="77777777" w:rsidR="004A51A5" w:rsidRDefault="004A51A5" w:rsidP="00DF1899">
      <w:pPr>
        <w:bidi/>
        <w:spacing w:after="120" w:line="240" w:lineRule="auto"/>
        <w:ind w:left="1103"/>
        <w:rPr>
          <w:rFonts w:asciiTheme="majorBidi" w:hAnsiTheme="majorBidi" w:cstheme="majorBidi"/>
          <w:sz w:val="28"/>
          <w:szCs w:val="28"/>
          <w:rtl/>
        </w:rPr>
      </w:pPr>
      <w:r>
        <w:rPr>
          <w:rFonts w:asciiTheme="majorBidi" w:hAnsiTheme="majorBidi" w:cstheme="majorBidi" w:hint="cs"/>
          <w:sz w:val="28"/>
          <w:szCs w:val="28"/>
          <w:rtl/>
        </w:rPr>
        <w:t>وزارة التعليم العالي والبحث العلمي</w:t>
      </w:r>
    </w:p>
    <w:p w14:paraId="604D7A67" w14:textId="77777777" w:rsidR="004A51A5" w:rsidRDefault="004A51A5" w:rsidP="00DF1899">
      <w:pPr>
        <w:bidi/>
        <w:spacing w:after="120" w:line="240" w:lineRule="auto"/>
        <w:ind w:left="1103"/>
        <w:rPr>
          <w:rFonts w:asciiTheme="majorBidi" w:hAnsiTheme="majorBidi" w:cstheme="majorBidi"/>
          <w:sz w:val="28"/>
          <w:szCs w:val="28"/>
          <w:rtl/>
        </w:rPr>
      </w:pPr>
      <w:r>
        <w:rPr>
          <w:rFonts w:asciiTheme="majorBidi" w:hAnsiTheme="majorBidi" w:cstheme="majorBidi" w:hint="cs"/>
          <w:sz w:val="28"/>
          <w:szCs w:val="28"/>
          <w:rtl/>
        </w:rPr>
        <w:t>جامعة دهوك التقنية</w:t>
      </w:r>
    </w:p>
    <w:p w14:paraId="175D9C4F" w14:textId="77777777" w:rsidR="004A51A5" w:rsidRDefault="004A51A5" w:rsidP="00DF1899">
      <w:pPr>
        <w:bidi/>
        <w:spacing w:after="120" w:line="240" w:lineRule="auto"/>
        <w:ind w:left="1103"/>
        <w:rPr>
          <w:rFonts w:asciiTheme="majorBidi" w:hAnsiTheme="majorBidi" w:cstheme="majorBidi"/>
          <w:sz w:val="28"/>
          <w:szCs w:val="28"/>
          <w:rtl/>
        </w:rPr>
      </w:pPr>
      <w:r>
        <w:rPr>
          <w:rFonts w:asciiTheme="majorBidi" w:hAnsiTheme="majorBidi" w:cstheme="majorBidi" w:hint="cs"/>
          <w:sz w:val="28"/>
          <w:szCs w:val="28"/>
          <w:rtl/>
        </w:rPr>
        <w:t xml:space="preserve">كلية </w:t>
      </w:r>
      <w:r w:rsidRPr="002A4681">
        <w:rPr>
          <w:rFonts w:asciiTheme="majorBidi" w:hAnsiTheme="majorBidi" w:cstheme="majorBidi" w:hint="cs"/>
          <w:color w:val="0070C0"/>
          <w:sz w:val="28"/>
          <w:szCs w:val="28"/>
          <w:rtl/>
        </w:rPr>
        <w:t>...................</w:t>
      </w:r>
    </w:p>
    <w:p w14:paraId="7D4242D6" w14:textId="77777777" w:rsidR="004A51A5" w:rsidRDefault="004A51A5" w:rsidP="00DF1899">
      <w:pPr>
        <w:bidi/>
        <w:spacing w:after="120" w:line="240" w:lineRule="auto"/>
        <w:ind w:left="1103"/>
        <w:rPr>
          <w:rFonts w:asciiTheme="majorBidi" w:hAnsiTheme="majorBidi" w:cstheme="majorBidi"/>
          <w:sz w:val="28"/>
          <w:szCs w:val="28"/>
          <w:rtl/>
        </w:rPr>
      </w:pPr>
      <w:r>
        <w:rPr>
          <w:rFonts w:asciiTheme="majorBidi" w:hAnsiTheme="majorBidi" w:cstheme="majorBidi" w:hint="cs"/>
          <w:sz w:val="28"/>
          <w:szCs w:val="28"/>
          <w:rtl/>
        </w:rPr>
        <w:t xml:space="preserve">قسم </w:t>
      </w:r>
      <w:r w:rsidRPr="002A4681">
        <w:rPr>
          <w:rFonts w:asciiTheme="majorBidi" w:hAnsiTheme="majorBidi" w:cstheme="majorBidi" w:hint="cs"/>
          <w:color w:val="0070C0"/>
          <w:sz w:val="28"/>
          <w:szCs w:val="28"/>
          <w:rtl/>
        </w:rPr>
        <w:t>...................</w:t>
      </w:r>
    </w:p>
    <w:p w14:paraId="720AF829" w14:textId="77777777" w:rsidR="004A51A5" w:rsidRDefault="004A51A5" w:rsidP="004A51A5">
      <w:pPr>
        <w:bidi/>
        <w:spacing w:after="120" w:line="240" w:lineRule="auto"/>
        <w:rPr>
          <w:rFonts w:asciiTheme="majorBidi" w:hAnsiTheme="majorBidi" w:cstheme="majorBidi"/>
          <w:sz w:val="28"/>
          <w:szCs w:val="28"/>
          <w:rtl/>
        </w:rPr>
      </w:pPr>
    </w:p>
    <w:p w14:paraId="29DF36CE" w14:textId="77777777" w:rsidR="004A51A5" w:rsidRDefault="004A51A5" w:rsidP="004A51A5">
      <w:pPr>
        <w:bidi/>
        <w:rPr>
          <w:rFonts w:asciiTheme="majorBidi" w:hAnsiTheme="majorBidi" w:cstheme="majorBidi"/>
          <w:sz w:val="28"/>
          <w:szCs w:val="28"/>
          <w:rtl/>
        </w:rPr>
      </w:pPr>
    </w:p>
    <w:p w14:paraId="734644B0" w14:textId="77777777" w:rsidR="004A51A5" w:rsidRDefault="004A51A5" w:rsidP="004A51A5">
      <w:pPr>
        <w:bidi/>
        <w:rPr>
          <w:rFonts w:asciiTheme="majorBidi" w:hAnsiTheme="majorBidi" w:cstheme="majorBidi"/>
          <w:sz w:val="28"/>
          <w:szCs w:val="28"/>
          <w:rtl/>
        </w:rPr>
      </w:pPr>
    </w:p>
    <w:p w14:paraId="69C61B8E" w14:textId="77777777" w:rsidR="004A51A5" w:rsidRPr="0003634C" w:rsidRDefault="004A51A5" w:rsidP="004A51A5">
      <w:pPr>
        <w:pStyle w:val="Title"/>
        <w:tabs>
          <w:tab w:val="left" w:pos="9270"/>
        </w:tabs>
        <w:spacing w:before="0"/>
        <w:rPr>
          <w:rFonts w:ascii="Times New Roman" w:hAnsi="Times New Roman" w:cs="Times New Roman"/>
          <w:b/>
          <w:bCs/>
          <w:sz w:val="52"/>
          <w:rtl/>
          <w:lang w:bidi="ar-JO"/>
        </w:rPr>
      </w:pPr>
      <w:r w:rsidRPr="0003634C">
        <w:rPr>
          <w:rFonts w:ascii="Times New Roman" w:hAnsi="Times New Roman" w:cs="Times New Roman" w:hint="cs"/>
          <w:b/>
          <w:bCs/>
          <w:sz w:val="52"/>
          <w:rtl/>
          <w:lang w:bidi="ar-JO"/>
        </w:rPr>
        <w:t>عنوان الاطروحة او الرسالة</w:t>
      </w:r>
    </w:p>
    <w:p w14:paraId="701C0E18" w14:textId="77777777" w:rsidR="004A51A5" w:rsidRPr="0003634C" w:rsidRDefault="004A51A5" w:rsidP="004A51A5">
      <w:pPr>
        <w:pStyle w:val="Title"/>
        <w:tabs>
          <w:tab w:val="left" w:pos="9270"/>
        </w:tabs>
        <w:spacing w:before="0"/>
        <w:rPr>
          <w:rFonts w:ascii="Times New Roman" w:hAnsi="Times New Roman" w:cs="Times New Roman"/>
          <w:b/>
          <w:bCs/>
          <w:color w:val="0070C0"/>
          <w:sz w:val="52"/>
          <w:rtl/>
          <w:lang w:bidi="ar-JO"/>
        </w:rPr>
      </w:pPr>
      <w:r w:rsidRPr="0003634C">
        <w:rPr>
          <w:rFonts w:ascii="Times New Roman" w:hAnsi="Times New Roman" w:cs="Times New Roman" w:hint="cs"/>
          <w:b/>
          <w:bCs/>
          <w:color w:val="0070C0"/>
          <w:sz w:val="52"/>
          <w:rtl/>
          <w:lang w:bidi="ar-JO"/>
        </w:rPr>
        <w:t xml:space="preserve">مثلاً: </w:t>
      </w:r>
      <w:r w:rsidRPr="0003634C">
        <w:rPr>
          <w:rFonts w:ascii="Times New Roman" w:hAnsi="Times New Roman" w:cs="Times New Roman"/>
          <w:b/>
          <w:bCs/>
          <w:color w:val="0070C0"/>
          <w:sz w:val="52"/>
          <w:rtl/>
          <w:lang w:bidi="ar-JO"/>
        </w:rPr>
        <w:t>عائد السيولة في البنوك</w:t>
      </w:r>
      <w:r w:rsidRPr="0003634C">
        <w:rPr>
          <w:rFonts w:ascii="Times New Roman" w:hAnsi="Times New Roman" w:cs="Times New Roman"/>
          <w:b/>
          <w:bCs/>
          <w:color w:val="0070C0"/>
          <w:sz w:val="52"/>
          <w:rtl/>
        </w:rPr>
        <w:t xml:space="preserve">: </w:t>
      </w:r>
      <w:r w:rsidRPr="0003634C">
        <w:rPr>
          <w:rFonts w:ascii="Times New Roman" w:hAnsi="Times New Roman" w:cs="Times New Roman"/>
          <w:b/>
          <w:bCs/>
          <w:color w:val="0070C0"/>
          <w:sz w:val="52"/>
          <w:rtl/>
          <w:lang w:bidi="ar-JO"/>
        </w:rPr>
        <w:t xml:space="preserve">دراسة لمصرفي بنك الاسلامي وبنك العراق </w:t>
      </w:r>
      <w:r w:rsidRPr="0003634C">
        <w:rPr>
          <w:rFonts w:ascii="Times New Roman" w:hAnsi="Times New Roman" w:cs="Times New Roman" w:hint="cs"/>
          <w:b/>
          <w:bCs/>
          <w:color w:val="0070C0"/>
          <w:sz w:val="52"/>
          <w:rtl/>
          <w:lang w:bidi="ar-JO"/>
        </w:rPr>
        <w:t>الإسلامي</w:t>
      </w:r>
    </w:p>
    <w:p w14:paraId="7F55A40E" w14:textId="77777777" w:rsidR="004A51A5" w:rsidRDefault="004A51A5" w:rsidP="004A51A5">
      <w:pPr>
        <w:pStyle w:val="Title"/>
        <w:tabs>
          <w:tab w:val="left" w:pos="9270"/>
        </w:tabs>
        <w:spacing w:before="0"/>
        <w:rPr>
          <w:rFonts w:ascii="Times New Roman" w:hAnsi="Times New Roman" w:cs="Times New Roman"/>
          <w:b/>
          <w:bCs/>
          <w:color w:val="0070C0"/>
          <w:sz w:val="48"/>
          <w:szCs w:val="48"/>
          <w:rtl/>
          <w:lang w:bidi="ar-JO"/>
        </w:rPr>
      </w:pPr>
    </w:p>
    <w:p w14:paraId="13839850" w14:textId="77777777" w:rsidR="004A51A5" w:rsidRDefault="004A51A5" w:rsidP="004A51A5">
      <w:pPr>
        <w:pStyle w:val="Title"/>
        <w:tabs>
          <w:tab w:val="left" w:pos="9270"/>
        </w:tabs>
        <w:spacing w:before="0"/>
        <w:rPr>
          <w:rFonts w:ascii="Times New Roman" w:hAnsi="Times New Roman" w:cs="Times New Roman"/>
          <w:b/>
          <w:bCs/>
          <w:color w:val="0070C0"/>
          <w:sz w:val="48"/>
          <w:szCs w:val="48"/>
          <w:rtl/>
          <w:lang w:bidi="ar-JO"/>
        </w:rPr>
      </w:pPr>
    </w:p>
    <w:p w14:paraId="3A76E5D7" w14:textId="77777777" w:rsidR="004A51A5" w:rsidRDefault="004A51A5" w:rsidP="004A51A5">
      <w:pPr>
        <w:pStyle w:val="Title"/>
        <w:tabs>
          <w:tab w:val="left" w:pos="9270"/>
        </w:tabs>
        <w:spacing w:before="0"/>
        <w:rPr>
          <w:rFonts w:ascii="Times New Roman" w:hAnsi="Times New Roman" w:cs="Times New Roman"/>
          <w:sz w:val="36"/>
          <w:szCs w:val="36"/>
          <w:rtl/>
          <w:lang w:bidi="ar-JO"/>
        </w:rPr>
      </w:pPr>
      <w:r w:rsidRPr="002A4681">
        <w:rPr>
          <w:rFonts w:ascii="Times New Roman" w:hAnsi="Times New Roman" w:cs="Times New Roman" w:hint="cs"/>
          <w:sz w:val="36"/>
          <w:szCs w:val="36"/>
          <w:rtl/>
          <w:lang w:bidi="ar-JO"/>
        </w:rPr>
        <w:t xml:space="preserve">رسالة او أطروحة مقدمة الى مجلس كلية </w:t>
      </w:r>
      <w:r w:rsidRPr="002A4681">
        <w:rPr>
          <w:rFonts w:ascii="Times New Roman" w:hAnsi="Times New Roman" w:cs="Times New Roman" w:hint="cs"/>
          <w:color w:val="0070C0"/>
          <w:sz w:val="36"/>
          <w:szCs w:val="36"/>
          <w:rtl/>
          <w:lang w:bidi="ar-JO"/>
        </w:rPr>
        <w:t>....</w:t>
      </w:r>
      <w:r w:rsidR="002F2C8A">
        <w:rPr>
          <w:rFonts w:ascii="Times New Roman" w:hAnsi="Times New Roman" w:cs="Times New Roman" w:hint="cs"/>
          <w:color w:val="0070C0"/>
          <w:sz w:val="36"/>
          <w:szCs w:val="36"/>
          <w:rtl/>
          <w:lang w:bidi="ar-JO"/>
        </w:rPr>
        <w:t>.</w:t>
      </w:r>
      <w:r w:rsidRPr="002A4681">
        <w:rPr>
          <w:rFonts w:ascii="Times New Roman" w:hAnsi="Times New Roman" w:cs="Times New Roman" w:hint="cs"/>
          <w:color w:val="0070C0"/>
          <w:sz w:val="36"/>
          <w:szCs w:val="36"/>
          <w:rtl/>
          <w:lang w:bidi="ar-JO"/>
        </w:rPr>
        <w:t>.....</w:t>
      </w:r>
      <w:r w:rsidR="002F2C8A">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sz w:val="36"/>
          <w:szCs w:val="36"/>
          <w:rtl/>
          <w:lang w:bidi="ar-JO"/>
        </w:rPr>
        <w:t>/</w:t>
      </w:r>
      <w:r>
        <w:rPr>
          <w:rFonts w:ascii="Times New Roman" w:hAnsi="Times New Roman" w:cs="Times New Roman" w:hint="cs"/>
          <w:sz w:val="36"/>
          <w:szCs w:val="36"/>
          <w:rtl/>
          <w:lang w:bidi="ar-JO"/>
        </w:rPr>
        <w:t xml:space="preserve"> </w:t>
      </w:r>
      <w:r w:rsidRPr="002A4681">
        <w:rPr>
          <w:rFonts w:ascii="Times New Roman" w:hAnsi="Times New Roman" w:cs="Times New Roman" w:hint="cs"/>
          <w:sz w:val="36"/>
          <w:szCs w:val="36"/>
          <w:rtl/>
          <w:lang w:bidi="ar-JO"/>
        </w:rPr>
        <w:t xml:space="preserve">جامعة دهوك التقنية </w:t>
      </w:r>
      <w:r w:rsidR="00E06D61">
        <w:rPr>
          <w:rFonts w:ascii="Times New Roman" w:hAnsi="Times New Roman" w:cs="Times New Roman" w:hint="cs"/>
          <w:sz w:val="36"/>
          <w:szCs w:val="36"/>
          <w:rtl/>
          <w:lang w:bidi="ar-JO"/>
        </w:rPr>
        <w:t xml:space="preserve">وهي </w:t>
      </w:r>
      <w:r w:rsidRPr="002A4681">
        <w:rPr>
          <w:rFonts w:ascii="Times New Roman" w:hAnsi="Times New Roman" w:cs="Times New Roman" w:hint="cs"/>
          <w:sz w:val="36"/>
          <w:szCs w:val="36"/>
          <w:rtl/>
          <w:lang w:bidi="ar-JO"/>
        </w:rPr>
        <w:t>جزء من متطلبات نيل شهادة الماجستير / الدكتوراه في</w:t>
      </w:r>
      <w:r>
        <w:rPr>
          <w:rFonts w:ascii="Times New Roman" w:hAnsi="Times New Roman" w:cs="Times New Roman" w:hint="cs"/>
          <w:sz w:val="36"/>
          <w:szCs w:val="36"/>
          <w:rtl/>
          <w:lang w:bidi="ar-JO"/>
        </w:rPr>
        <w:t xml:space="preserve"> </w:t>
      </w:r>
      <w:r w:rsidRPr="002A4681">
        <w:rPr>
          <w:rFonts w:ascii="Times New Roman" w:hAnsi="Times New Roman" w:cs="Times New Roman" w:hint="cs"/>
          <w:color w:val="0070C0"/>
          <w:sz w:val="36"/>
          <w:szCs w:val="36"/>
          <w:rtl/>
          <w:lang w:bidi="ar-JO"/>
        </w:rPr>
        <w:t>.............</w:t>
      </w:r>
    </w:p>
    <w:p w14:paraId="7E5C4C75"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35EE1F2A"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0B2E4F13" w14:textId="77777777" w:rsidR="004A51A5" w:rsidRDefault="004A51A5" w:rsidP="004A51A5">
      <w:pPr>
        <w:pStyle w:val="Title"/>
        <w:tabs>
          <w:tab w:val="left" w:pos="9270"/>
        </w:tabs>
        <w:spacing w:before="0"/>
        <w:rPr>
          <w:rFonts w:ascii="Times New Roman" w:hAnsi="Times New Roman" w:cs="Times New Roman"/>
          <w:sz w:val="36"/>
          <w:szCs w:val="36"/>
          <w:rtl/>
          <w:lang w:bidi="ar-JO"/>
        </w:rPr>
      </w:pPr>
      <w:r>
        <w:rPr>
          <w:rFonts w:ascii="Times New Roman" w:hAnsi="Times New Roman" w:cs="Times New Roman" w:hint="cs"/>
          <w:sz w:val="36"/>
          <w:szCs w:val="36"/>
          <w:rtl/>
          <w:lang w:bidi="ar-JO"/>
        </w:rPr>
        <w:t xml:space="preserve">من قبل الطالب </w:t>
      </w:r>
      <w:r w:rsidR="00F42A95">
        <w:rPr>
          <w:rFonts w:ascii="Times New Roman" w:hAnsi="Times New Roman" w:cs="Times New Roman" w:hint="cs"/>
          <w:sz w:val="36"/>
          <w:szCs w:val="36"/>
          <w:rtl/>
          <w:lang w:bidi="ar-JO"/>
        </w:rPr>
        <w:t>(ـة)</w:t>
      </w:r>
    </w:p>
    <w:p w14:paraId="0A9C43F4" w14:textId="77777777" w:rsidR="004A51A5" w:rsidRDefault="00F42A95" w:rsidP="004A51A5">
      <w:pPr>
        <w:pStyle w:val="Title"/>
        <w:tabs>
          <w:tab w:val="left" w:pos="9270"/>
        </w:tabs>
        <w:spacing w:before="0"/>
        <w:rPr>
          <w:rFonts w:ascii="Times New Roman" w:hAnsi="Times New Roman" w:cs="Times New Roman"/>
          <w:sz w:val="36"/>
          <w:szCs w:val="36"/>
          <w:rtl/>
          <w:lang w:bidi="ar-JO"/>
        </w:rPr>
      </w:pPr>
      <w:r w:rsidRPr="002A4681">
        <w:rPr>
          <w:rFonts w:ascii="Times New Roman" w:hAnsi="Times New Roman" w:cs="Times New Roman" w:hint="cs"/>
          <w:color w:val="0070C0"/>
          <w:sz w:val="36"/>
          <w:szCs w:val="36"/>
          <w:rtl/>
          <w:lang w:bidi="ar-JO"/>
        </w:rPr>
        <w:t>(الاسم الرباعي)</w:t>
      </w:r>
      <w:r>
        <w:rPr>
          <w:rFonts w:ascii="Times New Roman" w:hAnsi="Times New Roman" w:cs="Times New Roman" w:hint="cs"/>
          <w:color w:val="0070C0"/>
          <w:sz w:val="36"/>
          <w:szCs w:val="36"/>
          <w:rtl/>
          <w:lang w:bidi="ar-JO"/>
        </w:rPr>
        <w:t xml:space="preserve"> </w:t>
      </w:r>
      <w:r w:rsidR="004A51A5" w:rsidRPr="002A4681">
        <w:rPr>
          <w:rFonts w:ascii="Times New Roman" w:hAnsi="Times New Roman" w:cs="Times New Roman" w:hint="cs"/>
          <w:color w:val="0070C0"/>
          <w:sz w:val="36"/>
          <w:szCs w:val="36"/>
          <w:rtl/>
          <w:lang w:bidi="ar-JO"/>
        </w:rPr>
        <w:t>..............  ............  .............  ..........</w:t>
      </w:r>
    </w:p>
    <w:p w14:paraId="27E79606"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7A73285C"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2EE05CDD" w14:textId="77777777" w:rsidR="004A51A5" w:rsidRPr="002A4681" w:rsidRDefault="004A51A5" w:rsidP="004A51A5">
      <w:pPr>
        <w:pStyle w:val="Title"/>
        <w:tabs>
          <w:tab w:val="left" w:pos="9270"/>
        </w:tabs>
        <w:spacing w:before="0"/>
        <w:rPr>
          <w:rFonts w:ascii="Times New Roman" w:hAnsi="Times New Roman" w:cs="Times New Roman"/>
          <w:color w:val="0070C0"/>
          <w:sz w:val="36"/>
          <w:szCs w:val="36"/>
          <w:rtl/>
          <w:lang w:bidi="ar-JO"/>
        </w:rPr>
      </w:pPr>
      <w:r>
        <w:rPr>
          <w:rFonts w:ascii="Times New Roman" w:hAnsi="Times New Roman" w:cs="Times New Roman" w:hint="cs"/>
          <w:sz w:val="36"/>
          <w:szCs w:val="36"/>
          <w:rtl/>
          <w:lang w:bidi="ar-JO"/>
        </w:rPr>
        <w:t xml:space="preserve">بإشراف </w:t>
      </w:r>
    </w:p>
    <w:p w14:paraId="70576578" w14:textId="77777777" w:rsidR="004A51A5" w:rsidRDefault="004A51A5" w:rsidP="004A51A5">
      <w:pPr>
        <w:pStyle w:val="Title"/>
        <w:tabs>
          <w:tab w:val="left" w:pos="9270"/>
        </w:tabs>
        <w:spacing w:before="0"/>
        <w:rPr>
          <w:rFonts w:ascii="Times New Roman" w:hAnsi="Times New Roman" w:cs="Times New Roman"/>
          <w:sz w:val="36"/>
          <w:szCs w:val="36"/>
          <w:rtl/>
          <w:lang w:bidi="ar-JO"/>
        </w:rPr>
      </w:pPr>
      <w:r>
        <w:rPr>
          <w:rFonts w:ascii="Times New Roman" w:hAnsi="Times New Roman" w:cs="Times New Roman" w:hint="cs"/>
          <w:sz w:val="36"/>
          <w:szCs w:val="36"/>
          <w:rtl/>
          <w:lang w:bidi="ar-JO"/>
        </w:rPr>
        <w:t xml:space="preserve">اللقب العلمي  </w:t>
      </w:r>
      <w:r w:rsidR="00F42A95" w:rsidRPr="002A4681">
        <w:rPr>
          <w:rFonts w:ascii="Times New Roman" w:hAnsi="Times New Roman" w:cs="Times New Roman" w:hint="cs"/>
          <w:color w:val="0070C0"/>
          <w:sz w:val="36"/>
          <w:szCs w:val="36"/>
          <w:rtl/>
          <w:lang w:bidi="ar-JO"/>
        </w:rPr>
        <w:t>(الاسم الثلاثي)</w:t>
      </w:r>
      <w:r w:rsidR="00F42A95">
        <w:rPr>
          <w:rFonts w:ascii="Times New Roman" w:hAnsi="Times New Roman" w:cs="Times New Roman" w:hint="cs"/>
          <w:color w:val="0070C0"/>
          <w:sz w:val="36"/>
          <w:szCs w:val="36"/>
          <w:rtl/>
          <w:lang w:bidi="ar-JO"/>
        </w:rPr>
        <w:t xml:space="preserve"> </w:t>
      </w:r>
      <w:r w:rsidRPr="002A4681">
        <w:rPr>
          <w:rFonts w:ascii="Times New Roman" w:hAnsi="Times New Roman" w:cs="Times New Roman" w:hint="cs"/>
          <w:color w:val="0070C0"/>
          <w:sz w:val="36"/>
          <w:szCs w:val="36"/>
          <w:rtl/>
          <w:lang w:bidi="ar-JO"/>
        </w:rPr>
        <w:t>............  .............  ..........</w:t>
      </w:r>
    </w:p>
    <w:p w14:paraId="63DCAEF8"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24313C08" w14:textId="77777777" w:rsidR="004A51A5" w:rsidRDefault="004A51A5" w:rsidP="004A51A5">
      <w:pPr>
        <w:pStyle w:val="Title"/>
        <w:tabs>
          <w:tab w:val="left" w:pos="9270"/>
        </w:tabs>
        <w:spacing w:before="0"/>
        <w:jc w:val="left"/>
        <w:rPr>
          <w:rFonts w:ascii="Times New Roman" w:hAnsi="Times New Roman" w:cs="Times New Roman"/>
          <w:sz w:val="36"/>
          <w:szCs w:val="36"/>
          <w:rtl/>
          <w:lang w:bidi="ar-JO"/>
        </w:rPr>
      </w:pPr>
    </w:p>
    <w:p w14:paraId="0FD8D3E1" w14:textId="77777777" w:rsidR="004A51A5" w:rsidRDefault="004A51A5" w:rsidP="004A51A5">
      <w:pPr>
        <w:pStyle w:val="Title"/>
        <w:tabs>
          <w:tab w:val="left" w:pos="9270"/>
        </w:tabs>
        <w:spacing w:before="0"/>
        <w:rPr>
          <w:rFonts w:ascii="Times New Roman" w:hAnsi="Times New Roman" w:cs="Times New Roman"/>
          <w:sz w:val="36"/>
          <w:szCs w:val="36"/>
          <w:rtl/>
          <w:lang w:bidi="ar-JO"/>
        </w:rPr>
      </w:pPr>
      <w:r>
        <w:rPr>
          <w:rFonts w:ascii="Times New Roman" w:hAnsi="Times New Roman" w:cs="Times New Roman" w:hint="cs"/>
          <w:sz w:val="36"/>
          <w:szCs w:val="36"/>
          <w:rtl/>
          <w:lang w:bidi="ar-JO"/>
        </w:rPr>
        <w:t>٢٧٢٥ ك                      أيلول ٢٠٢٥ م                       ١٤٤٦ هـ</w:t>
      </w:r>
    </w:p>
    <w:p w14:paraId="0C451178"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50BBDAF2" w14:textId="77777777" w:rsidR="004A51A5" w:rsidRDefault="004A51A5" w:rsidP="004A51A5">
      <w:pPr>
        <w:pStyle w:val="Title"/>
        <w:tabs>
          <w:tab w:val="left" w:pos="9270"/>
        </w:tabs>
        <w:spacing w:before="0"/>
        <w:rPr>
          <w:rFonts w:ascii="Times New Roman" w:hAnsi="Times New Roman" w:cs="Times New Roman"/>
          <w:sz w:val="36"/>
          <w:szCs w:val="36"/>
          <w:rtl/>
          <w:lang w:bidi="ar-JO"/>
        </w:rPr>
      </w:pPr>
    </w:p>
    <w:p w14:paraId="51CB5226" w14:textId="77777777" w:rsidR="00F42A95" w:rsidRDefault="00F42A95" w:rsidP="00FF04F9">
      <w:pPr>
        <w:pStyle w:val="Title"/>
        <w:tabs>
          <w:tab w:val="left" w:pos="9270"/>
        </w:tabs>
        <w:spacing w:before="0"/>
        <w:jc w:val="left"/>
        <w:rPr>
          <w:rFonts w:ascii="Times New Roman" w:hAnsi="Times New Roman" w:cs="Times New Roman"/>
          <w:sz w:val="36"/>
          <w:szCs w:val="36"/>
          <w:rtl/>
          <w:lang w:bidi="ar-JO"/>
        </w:rPr>
      </w:pPr>
    </w:p>
    <w:p w14:paraId="001B6CA7" w14:textId="77777777" w:rsidR="007E11F3" w:rsidRPr="009B40E5" w:rsidRDefault="007E11F3" w:rsidP="007E11F3">
      <w:pPr>
        <w:pStyle w:val="Heading1"/>
        <w:bidi/>
        <w:jc w:val="center"/>
        <w:rPr>
          <w:rFonts w:ascii="Times New Roman" w:hAnsi="Times New Roman" w:cs="Times New Roman"/>
          <w:b/>
          <w:bCs/>
          <w:color w:val="0070C0"/>
          <w:rtl/>
        </w:rPr>
      </w:pPr>
      <w:bookmarkStart w:id="0" w:name="_Toc450615570"/>
      <w:bookmarkStart w:id="1" w:name="_Toc164554055"/>
      <w:bookmarkStart w:id="2" w:name="_Toc189484224"/>
      <w:bookmarkStart w:id="3" w:name="_Toc189503900"/>
      <w:r w:rsidRPr="009B40E5">
        <w:rPr>
          <w:rFonts w:ascii="Times New Roman" w:hAnsi="Times New Roman" w:cs="Times New Roman"/>
          <w:b/>
          <w:bCs/>
          <w:color w:val="0070C0"/>
          <w:rtl/>
        </w:rPr>
        <w:lastRenderedPageBreak/>
        <w:t>الآية القرآنية</w:t>
      </w:r>
      <w:bookmarkEnd w:id="0"/>
      <w:bookmarkEnd w:id="1"/>
      <w:bookmarkEnd w:id="2"/>
      <w:bookmarkEnd w:id="3"/>
    </w:p>
    <w:p w14:paraId="3723E4E9" w14:textId="77777777" w:rsidR="007E11F3" w:rsidRPr="009B40E5" w:rsidRDefault="001C1B12" w:rsidP="007E11F3">
      <w:pPr>
        <w:spacing w:after="0"/>
        <w:rPr>
          <w:rFonts w:ascii="Times New Roman" w:eastAsia="Times New Roman" w:hAnsi="Times New Roman" w:cs="Times New Roman"/>
          <w:sz w:val="28"/>
          <w:szCs w:val="28"/>
          <w:rtl/>
        </w:rPr>
      </w:pPr>
      <w:r w:rsidRPr="009B40E5">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76907F42" wp14:editId="206EFD5E">
            <wp:simplePos x="0" y="0"/>
            <wp:positionH relativeFrom="column">
              <wp:posOffset>-189230</wp:posOffset>
            </wp:positionH>
            <wp:positionV relativeFrom="paragraph">
              <wp:posOffset>262907</wp:posOffset>
            </wp:positionV>
            <wp:extent cx="5731510" cy="76295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ctangle-shutter-940x1207.png"/>
                    <pic:cNvPicPr/>
                  </pic:nvPicPr>
                  <pic:blipFill>
                    <a:blip r:embed="rId11">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31510" cy="7629525"/>
                    </a:xfrm>
                    <a:prstGeom prst="rect">
                      <a:avLst/>
                    </a:prstGeom>
                  </pic:spPr>
                </pic:pic>
              </a:graphicData>
            </a:graphic>
            <wp14:sizeRelH relativeFrom="page">
              <wp14:pctWidth>0</wp14:pctWidth>
            </wp14:sizeRelH>
            <wp14:sizeRelV relativeFrom="page">
              <wp14:pctHeight>0</wp14:pctHeight>
            </wp14:sizeRelV>
          </wp:anchor>
        </w:drawing>
      </w:r>
    </w:p>
    <w:p w14:paraId="771198DB" w14:textId="77777777" w:rsidR="007E11F3" w:rsidRPr="009B40E5" w:rsidRDefault="007E11F3" w:rsidP="007E11F3">
      <w:pPr>
        <w:spacing w:after="0"/>
        <w:rPr>
          <w:rFonts w:ascii="Times New Roman" w:eastAsia="Times New Roman" w:hAnsi="Times New Roman" w:cs="Times New Roman"/>
          <w:sz w:val="28"/>
          <w:szCs w:val="28"/>
          <w:rtl/>
        </w:rPr>
      </w:pPr>
    </w:p>
    <w:p w14:paraId="79220C75" w14:textId="77777777" w:rsidR="007E11F3" w:rsidRPr="009B40E5" w:rsidRDefault="007E11F3" w:rsidP="007E11F3">
      <w:pPr>
        <w:spacing w:after="0"/>
        <w:rPr>
          <w:rFonts w:ascii="Times New Roman" w:eastAsia="Times New Roman" w:hAnsi="Times New Roman" w:cs="Times New Roman"/>
          <w:sz w:val="28"/>
          <w:szCs w:val="28"/>
          <w:rtl/>
        </w:rPr>
      </w:pPr>
    </w:p>
    <w:p w14:paraId="2A44CAEF" w14:textId="77777777" w:rsidR="007E11F3" w:rsidRPr="009B40E5" w:rsidRDefault="007E11F3" w:rsidP="007E11F3">
      <w:pPr>
        <w:spacing w:after="0"/>
        <w:rPr>
          <w:rFonts w:ascii="Times New Roman" w:eastAsia="Times New Roman" w:hAnsi="Times New Roman" w:cs="Times New Roman"/>
          <w:sz w:val="28"/>
          <w:szCs w:val="28"/>
        </w:rPr>
      </w:pPr>
    </w:p>
    <w:p w14:paraId="2C29F1FE" w14:textId="77777777" w:rsidR="007E11F3" w:rsidRPr="009B40E5" w:rsidRDefault="007E11F3" w:rsidP="007E11F3">
      <w:pPr>
        <w:spacing w:after="0"/>
        <w:rPr>
          <w:rFonts w:ascii="Times New Roman" w:eastAsia="Times New Roman" w:hAnsi="Times New Roman" w:cs="Times New Roman"/>
          <w:sz w:val="28"/>
          <w:szCs w:val="28"/>
        </w:rPr>
      </w:pPr>
    </w:p>
    <w:p w14:paraId="60355578" w14:textId="77777777" w:rsidR="007E11F3" w:rsidRPr="009B40E5" w:rsidRDefault="007E11F3" w:rsidP="007E11F3">
      <w:pPr>
        <w:spacing w:after="0"/>
        <w:jc w:val="center"/>
        <w:rPr>
          <w:rFonts w:ascii="Times New Roman" w:eastAsia="Times New Roman" w:hAnsi="Times New Roman" w:cs="Times New Roman"/>
          <w:sz w:val="28"/>
          <w:szCs w:val="28"/>
        </w:rPr>
      </w:pPr>
      <w:r w:rsidRPr="009B40E5">
        <w:rPr>
          <w:rFonts w:ascii="Times New Roman" w:eastAsia="Times New Roman" w:hAnsi="Times New Roman" w:cs="Times New Roman"/>
          <w:noProof/>
          <w:sz w:val="28"/>
          <w:szCs w:val="28"/>
          <w:lang w:eastAsia="en-GB"/>
        </w:rPr>
        <w:drawing>
          <wp:inline distT="0" distB="0" distL="0" distR="0" wp14:anchorId="5CFAB253" wp14:editId="1897F651">
            <wp:extent cx="2606675" cy="1395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675" cy="1395095"/>
                    </a:xfrm>
                    <a:prstGeom prst="rect">
                      <a:avLst/>
                    </a:prstGeom>
                    <a:noFill/>
                    <a:ln>
                      <a:noFill/>
                    </a:ln>
                  </pic:spPr>
                </pic:pic>
              </a:graphicData>
            </a:graphic>
          </wp:inline>
        </w:drawing>
      </w:r>
    </w:p>
    <w:p w14:paraId="791CBF45" w14:textId="77777777" w:rsidR="007E11F3" w:rsidRPr="009B40E5" w:rsidRDefault="007E11F3" w:rsidP="007E11F3">
      <w:pPr>
        <w:spacing w:after="0"/>
        <w:jc w:val="center"/>
        <w:rPr>
          <w:rFonts w:ascii="Times New Roman" w:eastAsia="Times New Roman" w:hAnsi="Times New Roman" w:cs="Times New Roman"/>
          <w:sz w:val="28"/>
          <w:szCs w:val="28"/>
        </w:rPr>
      </w:pPr>
      <w:r w:rsidRPr="009B40E5">
        <w:rPr>
          <w:rFonts w:ascii="Times New Roman" w:eastAsia="Times New Roman" w:hAnsi="Times New Roman" w:cs="Times New Roman"/>
          <w:noProof/>
          <w:sz w:val="28"/>
          <w:szCs w:val="28"/>
          <w:lang w:eastAsia="en-GB"/>
        </w:rPr>
        <w:t xml:space="preserve"> </w:t>
      </w:r>
      <w:r w:rsidRPr="009B40E5">
        <w:rPr>
          <w:rFonts w:ascii="Times New Roman" w:eastAsia="Times New Roman" w:hAnsi="Times New Roman" w:cs="Times New Roman"/>
          <w:noProof/>
          <w:sz w:val="28"/>
          <w:szCs w:val="28"/>
          <w:rtl/>
          <w:lang w:val="ar-SA"/>
        </w:rPr>
        <w:drawing>
          <wp:inline distT="0" distB="0" distL="0" distR="0" wp14:anchorId="18D144F0" wp14:editId="2F4E77EA">
            <wp:extent cx="4127359" cy="2632529"/>
            <wp:effectExtent l="12700" t="12700" r="13335" b="9525"/>
            <wp:docPr id="572828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28762" name="Picture 57282876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66165" cy="2657280"/>
                    </a:xfrm>
                    <a:prstGeom prst="roundRect">
                      <a:avLst>
                        <a:gd name="adj" fmla="val 8594"/>
                      </a:avLst>
                    </a:prstGeom>
                    <a:solidFill>
                      <a:srgbClr val="FFFFFF">
                        <a:shade val="85000"/>
                      </a:srgbClr>
                    </a:solidFill>
                    <a:ln>
                      <a:solidFill>
                        <a:srgbClr val="0070C0"/>
                      </a:solidFill>
                    </a:ln>
                    <a:effectLst/>
                  </pic:spPr>
                </pic:pic>
              </a:graphicData>
            </a:graphic>
          </wp:inline>
        </w:drawing>
      </w:r>
    </w:p>
    <w:p w14:paraId="5EE2C2BC" w14:textId="77777777" w:rsidR="007E11F3" w:rsidRPr="009B40E5" w:rsidRDefault="007E11F3" w:rsidP="007E11F3">
      <w:pPr>
        <w:spacing w:after="0"/>
        <w:jc w:val="center"/>
        <w:rPr>
          <w:rFonts w:ascii="Times New Roman" w:eastAsia="Times New Roman" w:hAnsi="Times New Roman" w:cs="Times New Roman"/>
          <w:sz w:val="28"/>
          <w:szCs w:val="28"/>
          <w:rtl/>
        </w:rPr>
      </w:pPr>
      <w:r w:rsidRPr="009B40E5">
        <w:rPr>
          <w:rFonts w:ascii="Times New Roman" w:eastAsia="Times New Roman" w:hAnsi="Times New Roman" w:cs="Times New Roman"/>
          <w:noProof/>
          <w:sz w:val="28"/>
          <w:szCs w:val="28"/>
          <w:lang w:eastAsia="en-GB"/>
        </w:rPr>
        <w:drawing>
          <wp:inline distT="0" distB="0" distL="0" distR="0" wp14:anchorId="705B25D8" wp14:editId="73C7C780">
            <wp:extent cx="3295650" cy="12649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1264920"/>
                    </a:xfrm>
                    <a:prstGeom prst="rect">
                      <a:avLst/>
                    </a:prstGeom>
                    <a:noFill/>
                    <a:ln>
                      <a:noFill/>
                    </a:ln>
                  </pic:spPr>
                </pic:pic>
              </a:graphicData>
            </a:graphic>
          </wp:inline>
        </w:drawing>
      </w:r>
    </w:p>
    <w:p w14:paraId="3C558C20" w14:textId="77777777" w:rsidR="007E11F3" w:rsidRPr="009B40E5" w:rsidRDefault="007E11F3" w:rsidP="007E11F3">
      <w:pPr>
        <w:spacing w:after="0"/>
        <w:jc w:val="center"/>
        <w:rPr>
          <w:rFonts w:ascii="Times New Roman" w:eastAsia="Times New Roman" w:hAnsi="Times New Roman" w:cs="Times New Roman"/>
          <w:sz w:val="28"/>
          <w:szCs w:val="28"/>
        </w:rPr>
      </w:pPr>
    </w:p>
    <w:p w14:paraId="38ED7BB2" w14:textId="77777777" w:rsidR="007E11F3" w:rsidRPr="009B40E5" w:rsidRDefault="007E11F3" w:rsidP="007E11F3">
      <w:pPr>
        <w:spacing w:after="0"/>
        <w:jc w:val="center"/>
        <w:rPr>
          <w:rFonts w:ascii="Times New Roman" w:eastAsia="Times New Roman" w:hAnsi="Times New Roman" w:cs="Times New Roman"/>
          <w:bCs/>
          <w:sz w:val="28"/>
          <w:szCs w:val="28"/>
          <w:rtl/>
        </w:rPr>
      </w:pPr>
      <w:r w:rsidRPr="009B40E5">
        <w:rPr>
          <w:rFonts w:ascii="Times New Roman" w:eastAsia="Times New Roman" w:hAnsi="Times New Roman" w:cs="Times New Roman"/>
          <w:bCs/>
          <w:sz w:val="28"/>
          <w:szCs w:val="28"/>
          <w:rtl/>
        </w:rPr>
        <w:t>سورة النساء الآية ١١٣</w:t>
      </w:r>
    </w:p>
    <w:p w14:paraId="09AF2DDD" w14:textId="77777777" w:rsidR="007E11F3" w:rsidRDefault="007E11F3" w:rsidP="00FF04F9">
      <w:pPr>
        <w:pStyle w:val="Title"/>
        <w:tabs>
          <w:tab w:val="left" w:pos="9270"/>
        </w:tabs>
        <w:spacing w:before="0"/>
        <w:jc w:val="left"/>
        <w:rPr>
          <w:rFonts w:ascii="Times New Roman" w:hAnsi="Times New Roman" w:cs="Times New Roman"/>
          <w:sz w:val="36"/>
          <w:szCs w:val="36"/>
          <w:rtl/>
          <w:lang w:bidi="ar-JO"/>
        </w:rPr>
      </w:pPr>
    </w:p>
    <w:p w14:paraId="207F34BB" w14:textId="77777777" w:rsidR="007E11F3" w:rsidRDefault="007E11F3" w:rsidP="00FF04F9">
      <w:pPr>
        <w:pStyle w:val="Title"/>
        <w:tabs>
          <w:tab w:val="left" w:pos="9270"/>
        </w:tabs>
        <w:spacing w:before="0"/>
        <w:jc w:val="left"/>
        <w:rPr>
          <w:rFonts w:ascii="Times New Roman" w:hAnsi="Times New Roman" w:cs="Times New Roman"/>
          <w:sz w:val="36"/>
          <w:szCs w:val="36"/>
          <w:rtl/>
          <w:lang w:bidi="ar-JO"/>
        </w:rPr>
      </w:pPr>
    </w:p>
    <w:p w14:paraId="4B169B50" w14:textId="77777777" w:rsidR="007E11F3" w:rsidRDefault="007E11F3" w:rsidP="00FF04F9">
      <w:pPr>
        <w:pStyle w:val="Title"/>
        <w:tabs>
          <w:tab w:val="left" w:pos="9270"/>
        </w:tabs>
        <w:spacing w:before="0"/>
        <w:jc w:val="left"/>
        <w:rPr>
          <w:rFonts w:ascii="Times New Roman" w:hAnsi="Times New Roman" w:cs="Times New Roman"/>
          <w:sz w:val="36"/>
          <w:szCs w:val="36"/>
          <w:rtl/>
          <w:lang w:bidi="ar-JO"/>
        </w:rPr>
      </w:pPr>
    </w:p>
    <w:p w14:paraId="3D511A70" w14:textId="77777777" w:rsidR="007E11F3" w:rsidRDefault="007E11F3" w:rsidP="00FF04F9">
      <w:pPr>
        <w:pStyle w:val="Title"/>
        <w:tabs>
          <w:tab w:val="left" w:pos="9270"/>
        </w:tabs>
        <w:spacing w:before="0"/>
        <w:jc w:val="left"/>
        <w:rPr>
          <w:rFonts w:ascii="Times New Roman" w:hAnsi="Times New Roman" w:cs="Times New Roman"/>
          <w:sz w:val="36"/>
          <w:szCs w:val="36"/>
          <w:rtl/>
          <w:lang w:bidi="ar-JO"/>
        </w:rPr>
      </w:pPr>
    </w:p>
    <w:p w14:paraId="6B701460" w14:textId="77777777" w:rsidR="007E11F3" w:rsidRPr="001C1B12" w:rsidRDefault="001C1B12" w:rsidP="001C1B12">
      <w:pPr>
        <w:pStyle w:val="Title"/>
        <w:tabs>
          <w:tab w:val="left" w:pos="9270"/>
        </w:tabs>
        <w:spacing w:before="0"/>
        <w:rPr>
          <w:rFonts w:ascii="Times New Roman" w:hAnsi="Times New Roman" w:cs="Times New Roman"/>
          <w:color w:val="0070C0"/>
          <w:sz w:val="36"/>
          <w:szCs w:val="36"/>
          <w:rtl/>
          <w:lang w:bidi="ar-JO"/>
        </w:rPr>
      </w:pPr>
      <w:r w:rsidRPr="001C1B12">
        <w:rPr>
          <w:rFonts w:ascii="Times New Roman" w:hAnsi="Times New Roman" w:cs="Times New Roman" w:hint="cs"/>
          <w:color w:val="0070C0"/>
          <w:sz w:val="36"/>
          <w:szCs w:val="36"/>
          <w:rtl/>
          <w:lang w:bidi="ar-JO"/>
        </w:rPr>
        <w:t>او قول مأثور</w:t>
      </w:r>
    </w:p>
    <w:p w14:paraId="45CA90F9" w14:textId="77777777" w:rsidR="002F2C8A" w:rsidRPr="00E06D61" w:rsidRDefault="00E06D61" w:rsidP="00E06D61">
      <w:pPr>
        <w:pStyle w:val="Title"/>
        <w:tabs>
          <w:tab w:val="left" w:pos="9270"/>
        </w:tabs>
        <w:spacing w:before="0" w:line="360" w:lineRule="auto"/>
        <w:rPr>
          <w:rFonts w:ascii="Times New Roman" w:hAnsi="Times New Roman" w:cs="Times New Roman"/>
          <w:b/>
          <w:bCs/>
          <w:sz w:val="36"/>
          <w:szCs w:val="36"/>
          <w:rtl/>
          <w:lang w:bidi="ar-JO"/>
        </w:rPr>
      </w:pPr>
      <w:r w:rsidRPr="00E06D61">
        <w:rPr>
          <w:rFonts w:ascii="Times New Roman" w:hAnsi="Times New Roman" w:cs="Times New Roman" w:hint="cs"/>
          <w:b/>
          <w:bCs/>
          <w:sz w:val="36"/>
          <w:szCs w:val="36"/>
          <w:rtl/>
          <w:lang w:bidi="ar-JO"/>
        </w:rPr>
        <w:lastRenderedPageBreak/>
        <w:t>الاقرارات</w:t>
      </w:r>
    </w:p>
    <w:p w14:paraId="07288218" w14:textId="77777777" w:rsidR="00E06D61" w:rsidRPr="00E06D61" w:rsidRDefault="00E06D61" w:rsidP="00E06D61">
      <w:pPr>
        <w:pStyle w:val="Title"/>
        <w:tabs>
          <w:tab w:val="left" w:pos="9270"/>
        </w:tabs>
        <w:spacing w:before="0" w:line="360" w:lineRule="auto"/>
        <w:rPr>
          <w:rFonts w:ascii="Times New Roman" w:hAnsi="Times New Roman" w:cs="Times New Roman"/>
          <w:b/>
          <w:bCs/>
          <w:sz w:val="32"/>
          <w:szCs w:val="32"/>
          <w:u w:val="single"/>
          <w:rtl/>
          <w:lang w:bidi="ar-JO"/>
        </w:rPr>
      </w:pPr>
      <w:r w:rsidRPr="00E06D61">
        <w:rPr>
          <w:rFonts w:ascii="Times New Roman" w:hAnsi="Times New Roman" w:cs="Times New Roman" w:hint="cs"/>
          <w:b/>
          <w:bCs/>
          <w:sz w:val="32"/>
          <w:szCs w:val="32"/>
          <w:u w:val="single"/>
          <w:rtl/>
          <w:lang w:bidi="ar-JO"/>
        </w:rPr>
        <w:t>إقرار المشرف</w:t>
      </w:r>
    </w:p>
    <w:p w14:paraId="381379D5" w14:textId="77777777" w:rsidR="00E06D61" w:rsidRPr="00E06D61" w:rsidRDefault="00E06D61" w:rsidP="00E06D61">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sidRPr="00E06D61">
        <w:rPr>
          <w:rFonts w:ascii="Times New Roman" w:hAnsi="Times New Roman" w:cs="Times New Roman" w:hint="cs"/>
          <w:color w:val="000000"/>
          <w:sz w:val="28"/>
          <w:szCs w:val="28"/>
          <w:shd w:val="clear" w:color="auto" w:fill="FFFFFF"/>
          <w:rtl/>
        </w:rPr>
        <w:t xml:space="preserve">اشهد بان إعداد هذه </w:t>
      </w:r>
      <w:r>
        <w:rPr>
          <w:rFonts w:ascii="Times New Roman" w:hAnsi="Times New Roman" w:cs="Times New Roman" w:hint="cs"/>
          <w:color w:val="000000"/>
          <w:sz w:val="28"/>
          <w:szCs w:val="28"/>
          <w:shd w:val="clear" w:color="auto" w:fill="FFFFFF"/>
          <w:rtl/>
        </w:rPr>
        <w:t xml:space="preserve">الرسالة او </w:t>
      </w:r>
      <w:r w:rsidRPr="00E06D61">
        <w:rPr>
          <w:rFonts w:ascii="Times New Roman" w:hAnsi="Times New Roman" w:cs="Times New Roman" w:hint="cs"/>
          <w:color w:val="000000"/>
          <w:sz w:val="28"/>
          <w:szCs w:val="28"/>
          <w:shd w:val="clear" w:color="auto" w:fill="FFFFFF"/>
          <w:rtl/>
        </w:rPr>
        <w:t>الأطروحة الموسومة</w:t>
      </w:r>
      <w:r w:rsidRPr="00E06D61">
        <w:rPr>
          <w:rFonts w:ascii="Times New Roman" w:hAnsi="Times New Roman" w:cs="Times New Roman" w:hint="cs"/>
          <w:color w:val="0070C0"/>
          <w:sz w:val="28"/>
          <w:szCs w:val="28"/>
          <w:shd w:val="clear" w:color="auto" w:fill="FFFFFF"/>
          <w:rtl/>
        </w:rPr>
        <w:t>..................................</w:t>
      </w:r>
      <w:r>
        <w:rPr>
          <w:rFonts w:ascii="Times New Roman" w:hAnsi="Times New Roman" w:cs="Times New Roman" w:hint="cs"/>
          <w:color w:val="000000"/>
          <w:sz w:val="28"/>
          <w:szCs w:val="28"/>
          <w:shd w:val="clear" w:color="auto" w:fill="FFFFFF"/>
          <w:rtl/>
        </w:rPr>
        <w:t xml:space="preserve"> </w:t>
      </w:r>
      <w:r w:rsidRPr="00E06D61">
        <w:rPr>
          <w:rFonts w:ascii="Times New Roman" w:hAnsi="Times New Roman" w:cs="Times New Roman" w:hint="cs"/>
          <w:color w:val="000000"/>
          <w:sz w:val="28"/>
          <w:szCs w:val="28"/>
          <w:shd w:val="clear" w:color="auto" w:fill="FFFFFF"/>
          <w:rtl/>
        </w:rPr>
        <w:t xml:space="preserve">"دراسة </w:t>
      </w:r>
      <w:r w:rsidRPr="00E06D61">
        <w:rPr>
          <w:rFonts w:ascii="Times New Roman" w:hAnsi="Times New Roman" w:cs="Times New Roman" w:hint="cs"/>
          <w:color w:val="0070C0"/>
          <w:sz w:val="28"/>
          <w:szCs w:val="28"/>
          <w:shd w:val="clear" w:color="auto" w:fill="FFFFFF"/>
          <w:rtl/>
        </w:rPr>
        <w:t>.............................</w:t>
      </w:r>
      <w:r w:rsidRPr="00E06D61">
        <w:rPr>
          <w:rFonts w:ascii="Times New Roman" w:hAnsi="Times New Roman" w:cs="Times New Roman" w:hint="cs"/>
          <w:color w:val="000000"/>
          <w:sz w:val="28"/>
          <w:szCs w:val="28"/>
          <w:shd w:val="clear" w:color="auto" w:fill="FFFFFF"/>
          <w:rtl/>
        </w:rPr>
        <w:t>" والتي تقدمت بها الطالب</w:t>
      </w:r>
      <w:r>
        <w:rPr>
          <w:rFonts w:ascii="Times New Roman" w:hAnsi="Times New Roman" w:cs="Times New Roman" w:hint="cs"/>
          <w:color w:val="000000"/>
          <w:sz w:val="28"/>
          <w:szCs w:val="28"/>
          <w:shd w:val="clear" w:color="auto" w:fill="FFFFFF"/>
          <w:rtl/>
        </w:rPr>
        <w:t xml:space="preserve"> </w:t>
      </w:r>
      <w:r w:rsidR="00F42A95">
        <w:rPr>
          <w:rFonts w:ascii="Times New Roman" w:hAnsi="Times New Roman" w:cs="Times New Roman" w:hint="cs"/>
          <w:color w:val="000000"/>
          <w:sz w:val="28"/>
          <w:szCs w:val="28"/>
          <w:shd w:val="clear" w:color="auto" w:fill="FFFFFF"/>
          <w:rtl/>
        </w:rPr>
        <w:t xml:space="preserve">(ـة) </w:t>
      </w:r>
      <w:r w:rsidRPr="00E06D61">
        <w:rPr>
          <w:rFonts w:ascii="Times New Roman" w:hAnsi="Times New Roman" w:cs="Times New Roman" w:hint="cs"/>
          <w:color w:val="000000"/>
          <w:sz w:val="28"/>
          <w:szCs w:val="28"/>
          <w:shd w:val="clear" w:color="auto" w:fill="FFFFFF"/>
          <w:rtl/>
        </w:rPr>
        <w:t>"</w:t>
      </w:r>
      <w:r>
        <w:rPr>
          <w:rFonts w:ascii="Times New Roman" w:hAnsi="Times New Roman" w:cs="Times New Roman" w:hint="cs"/>
          <w:color w:val="000000"/>
          <w:sz w:val="28"/>
          <w:szCs w:val="28"/>
          <w:shd w:val="clear" w:color="auto" w:fill="FFFFFF"/>
          <w:rtl/>
        </w:rPr>
        <w:t>الاسم الرباعي</w:t>
      </w:r>
      <w:r w:rsidRPr="00E06D61">
        <w:rPr>
          <w:rFonts w:ascii="Times New Roman" w:hAnsi="Times New Roman" w:cs="Times New Roman" w:hint="cs"/>
          <w:color w:val="000000"/>
          <w:sz w:val="28"/>
          <w:szCs w:val="28"/>
          <w:shd w:val="clear" w:color="auto" w:fill="FFFFFF"/>
          <w:rtl/>
        </w:rPr>
        <w:t xml:space="preserve">"، قد جرى تحت إشرافي في كلية </w:t>
      </w:r>
      <w:r w:rsidRPr="00E06D61">
        <w:rPr>
          <w:rFonts w:ascii="Times New Roman" w:hAnsi="Times New Roman" w:cs="Times New Roman" w:hint="cs"/>
          <w:color w:val="0070C0"/>
          <w:sz w:val="28"/>
          <w:szCs w:val="28"/>
          <w:shd w:val="clear" w:color="auto" w:fill="FFFFFF"/>
          <w:rtl/>
        </w:rPr>
        <w:t xml:space="preserve">.......... ......... </w:t>
      </w:r>
      <w:r>
        <w:rPr>
          <w:rFonts w:ascii="Times New Roman" w:hAnsi="Times New Roman" w:cs="Times New Roman" w:hint="cs"/>
          <w:color w:val="000000"/>
          <w:sz w:val="28"/>
          <w:szCs w:val="28"/>
          <w:shd w:val="clear" w:color="auto" w:fill="FFFFFF"/>
          <w:rtl/>
        </w:rPr>
        <w:t xml:space="preserve">/ </w:t>
      </w:r>
      <w:r w:rsidRPr="00E06D61">
        <w:rPr>
          <w:rFonts w:ascii="Times New Roman" w:hAnsi="Times New Roman" w:cs="Times New Roman" w:hint="cs"/>
          <w:color w:val="000000"/>
          <w:sz w:val="28"/>
          <w:szCs w:val="28"/>
          <w:shd w:val="clear" w:color="auto" w:fill="FFFFFF"/>
          <w:rtl/>
        </w:rPr>
        <w:t xml:space="preserve">جامعة </w:t>
      </w:r>
      <w:r>
        <w:rPr>
          <w:rFonts w:ascii="Times New Roman" w:hAnsi="Times New Roman" w:cs="Times New Roman" w:hint="cs"/>
          <w:color w:val="000000"/>
          <w:sz w:val="28"/>
          <w:szCs w:val="28"/>
          <w:shd w:val="clear" w:color="auto" w:fill="FFFFFF"/>
          <w:rtl/>
        </w:rPr>
        <w:t>دهوك التقنية</w:t>
      </w:r>
      <w:r w:rsidRPr="00E06D61">
        <w:rPr>
          <w:rFonts w:ascii="Times New Roman" w:hAnsi="Times New Roman" w:cs="Times New Roman" w:hint="cs"/>
          <w:color w:val="000000"/>
          <w:sz w:val="28"/>
          <w:szCs w:val="28"/>
          <w:shd w:val="clear" w:color="auto" w:fill="FFFFFF"/>
          <w:rtl/>
        </w:rPr>
        <w:t xml:space="preserve"> وهي جزء من متطلبات نيل درجة </w:t>
      </w:r>
      <w:r>
        <w:rPr>
          <w:rFonts w:ascii="Times New Roman" w:hAnsi="Times New Roman" w:cs="Times New Roman" w:hint="cs"/>
          <w:color w:val="000000"/>
          <w:sz w:val="28"/>
          <w:szCs w:val="28"/>
          <w:shd w:val="clear" w:color="auto" w:fill="FFFFFF"/>
          <w:rtl/>
        </w:rPr>
        <w:t xml:space="preserve">الماجستير او </w:t>
      </w:r>
      <w:r w:rsidRPr="00E06D61">
        <w:rPr>
          <w:rFonts w:ascii="Times New Roman" w:hAnsi="Times New Roman" w:cs="Times New Roman" w:hint="cs"/>
          <w:color w:val="000000"/>
          <w:sz w:val="28"/>
          <w:szCs w:val="28"/>
          <w:shd w:val="clear" w:color="auto" w:fill="FFFFFF"/>
          <w:rtl/>
        </w:rPr>
        <w:t xml:space="preserve">دكتوراه </w:t>
      </w:r>
      <w:r>
        <w:rPr>
          <w:rFonts w:ascii="Times New Roman" w:hAnsi="Times New Roman" w:cs="Times New Roman" w:hint="cs"/>
          <w:color w:val="000000"/>
          <w:sz w:val="28"/>
          <w:szCs w:val="28"/>
          <w:shd w:val="clear" w:color="auto" w:fill="FFFFFF"/>
          <w:rtl/>
        </w:rPr>
        <w:t xml:space="preserve">فلسفة </w:t>
      </w:r>
      <w:r w:rsidRPr="00E06D61">
        <w:rPr>
          <w:rFonts w:ascii="Times New Roman" w:hAnsi="Times New Roman" w:cs="Times New Roman" w:hint="cs"/>
          <w:color w:val="000000"/>
          <w:sz w:val="28"/>
          <w:szCs w:val="28"/>
          <w:shd w:val="clear" w:color="auto" w:fill="FFFFFF"/>
          <w:rtl/>
        </w:rPr>
        <w:t xml:space="preserve">في </w:t>
      </w:r>
      <w:r w:rsidRPr="00E06D61">
        <w:rPr>
          <w:rFonts w:ascii="Times New Roman" w:hAnsi="Times New Roman" w:cs="Times New Roman" w:hint="cs"/>
          <w:color w:val="0070C0"/>
          <w:sz w:val="28"/>
          <w:szCs w:val="28"/>
          <w:shd w:val="clear" w:color="auto" w:fill="FFFFFF"/>
          <w:rtl/>
        </w:rPr>
        <w:t>.............</w:t>
      </w:r>
    </w:p>
    <w:p w14:paraId="5E35B32C" w14:textId="77777777" w:rsidR="00E06D61" w:rsidRPr="00E33584" w:rsidRDefault="00E33584" w:rsidP="00E33584">
      <w:pPr>
        <w:pStyle w:val="Title"/>
        <w:tabs>
          <w:tab w:val="left" w:pos="9270"/>
        </w:tabs>
        <w:spacing w:before="0"/>
        <w:ind w:left="5072"/>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r w:rsidR="00E06D61" w:rsidRPr="00E33584">
        <w:rPr>
          <w:rFonts w:ascii="Times New Roman" w:hAnsi="Times New Roman" w:cs="Times New Roman" w:hint="cs"/>
          <w:sz w:val="32"/>
          <w:szCs w:val="32"/>
          <w:rtl/>
          <w:lang w:bidi="ar-JO"/>
        </w:rPr>
        <w:t>المشرف</w:t>
      </w:r>
      <w:r w:rsidR="003C54BE">
        <w:rPr>
          <w:rFonts w:ascii="Times New Roman" w:hAnsi="Times New Roman" w:cs="Times New Roman" w:hint="cs"/>
          <w:sz w:val="32"/>
          <w:szCs w:val="32"/>
          <w:rtl/>
          <w:lang w:bidi="ar-JO"/>
        </w:rPr>
        <w:t xml:space="preserve"> (</w:t>
      </w:r>
      <w:r w:rsidR="003C54BE">
        <w:rPr>
          <w:rFonts w:ascii="Times New Roman" w:hAnsi="Times New Roman" w:cs="Times New Roman" w:hint="cs"/>
          <w:sz w:val="32"/>
          <w:szCs w:val="32"/>
          <w:rtl/>
        </w:rPr>
        <w:t>الاسم الثلاثي</w:t>
      </w:r>
      <w:r w:rsidR="003C54BE">
        <w:rPr>
          <w:rFonts w:ascii="Times New Roman" w:hAnsi="Times New Roman" w:cs="Times New Roman" w:hint="cs"/>
          <w:sz w:val="32"/>
          <w:szCs w:val="32"/>
          <w:rtl/>
          <w:lang w:bidi="ar-JO"/>
        </w:rPr>
        <w:t>)</w:t>
      </w:r>
    </w:p>
    <w:p w14:paraId="4D27942C" w14:textId="77777777" w:rsidR="00E06D61" w:rsidRDefault="00E33584" w:rsidP="00E33584">
      <w:pPr>
        <w:pStyle w:val="Title"/>
        <w:tabs>
          <w:tab w:val="left" w:pos="9270"/>
        </w:tabs>
        <w:spacing w:before="0"/>
        <w:ind w:left="4931"/>
        <w:jc w:val="left"/>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التاريخ </w:t>
      </w:r>
      <w:r w:rsidRPr="00F42A95">
        <w:rPr>
          <w:rFonts w:ascii="Times New Roman" w:hAnsi="Times New Roman" w:cs="Times New Roman" w:hint="cs"/>
          <w:color w:val="0070C0"/>
          <w:sz w:val="32"/>
          <w:szCs w:val="32"/>
          <w:rtl/>
          <w:lang w:bidi="ar-JO"/>
        </w:rPr>
        <w:t>../../.....</w:t>
      </w:r>
    </w:p>
    <w:p w14:paraId="026C3920" w14:textId="77777777" w:rsidR="00961DF0" w:rsidRDefault="003C54BE" w:rsidP="003C54BE">
      <w:pPr>
        <w:pStyle w:val="Title"/>
        <w:tabs>
          <w:tab w:val="left" w:pos="9270"/>
        </w:tabs>
        <w:spacing w:before="0"/>
        <w:rPr>
          <w:rFonts w:ascii="Times New Roman" w:hAnsi="Times New Roman" w:cs="Times New Roman"/>
          <w:sz w:val="32"/>
          <w:szCs w:val="32"/>
          <w:rtl/>
          <w:lang w:bidi="ar-JO"/>
        </w:rPr>
      </w:pPr>
      <w:r>
        <w:rPr>
          <w:rFonts w:ascii="Times New Roman" w:hAnsi="Times New Roman" w:cs="Times New Roman" w:hint="cs"/>
          <w:sz w:val="32"/>
          <w:szCs w:val="32"/>
          <w:rtl/>
          <w:lang w:bidi="ar-JO"/>
        </w:rPr>
        <w:t>----------------------------------------------------------------------------</w:t>
      </w:r>
    </w:p>
    <w:p w14:paraId="0CD82BA3" w14:textId="77777777" w:rsidR="00961DF0" w:rsidRPr="00E06D61" w:rsidRDefault="00961DF0" w:rsidP="00961DF0">
      <w:pPr>
        <w:pStyle w:val="Title"/>
        <w:tabs>
          <w:tab w:val="left" w:pos="9270"/>
        </w:tabs>
        <w:spacing w:before="0" w:line="360" w:lineRule="auto"/>
        <w:rPr>
          <w:rFonts w:ascii="Times New Roman" w:hAnsi="Times New Roman" w:cs="Times New Roman"/>
          <w:b/>
          <w:bCs/>
          <w:sz w:val="32"/>
          <w:szCs w:val="32"/>
          <w:u w:val="single"/>
          <w:rtl/>
          <w:lang w:bidi="ar-JO"/>
        </w:rPr>
      </w:pPr>
      <w:r w:rsidRPr="00E06D61">
        <w:rPr>
          <w:rFonts w:ascii="Times New Roman" w:hAnsi="Times New Roman" w:cs="Times New Roman" w:hint="cs"/>
          <w:b/>
          <w:bCs/>
          <w:sz w:val="32"/>
          <w:szCs w:val="32"/>
          <w:u w:val="single"/>
          <w:rtl/>
          <w:lang w:bidi="ar-JO"/>
        </w:rPr>
        <w:t xml:space="preserve">إقرار </w:t>
      </w:r>
      <w:r>
        <w:rPr>
          <w:rFonts w:ascii="Times New Roman" w:hAnsi="Times New Roman" w:cs="Times New Roman" w:hint="cs"/>
          <w:b/>
          <w:bCs/>
          <w:sz w:val="32"/>
          <w:szCs w:val="32"/>
          <w:u w:val="single"/>
          <w:rtl/>
          <w:lang w:bidi="ar-JO"/>
        </w:rPr>
        <w:t>الخبير اللغوي</w:t>
      </w:r>
    </w:p>
    <w:p w14:paraId="5C0EC9BB" w14:textId="77777777" w:rsidR="00961DF0" w:rsidRPr="00E06D61" w:rsidRDefault="00961DF0" w:rsidP="00961DF0">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sidRPr="00E06D61">
        <w:rPr>
          <w:rFonts w:ascii="Times New Roman" w:hAnsi="Times New Roman" w:cs="Times New Roman" w:hint="cs"/>
          <w:color w:val="000000"/>
          <w:sz w:val="28"/>
          <w:szCs w:val="28"/>
          <w:shd w:val="clear" w:color="auto" w:fill="FFFFFF"/>
          <w:rtl/>
        </w:rPr>
        <w:t xml:space="preserve">اشهد بان </w:t>
      </w:r>
      <w:r>
        <w:rPr>
          <w:rFonts w:ascii="Times New Roman" w:hAnsi="Times New Roman" w:cs="Times New Roman" w:hint="cs"/>
          <w:color w:val="000000"/>
          <w:sz w:val="28"/>
          <w:szCs w:val="28"/>
          <w:shd w:val="clear" w:color="auto" w:fill="FFFFFF"/>
          <w:rtl/>
        </w:rPr>
        <w:t xml:space="preserve">الرسالة او </w:t>
      </w:r>
      <w:r w:rsidRPr="00E06D61">
        <w:rPr>
          <w:rFonts w:ascii="Times New Roman" w:hAnsi="Times New Roman" w:cs="Times New Roman" w:hint="cs"/>
          <w:color w:val="000000"/>
          <w:sz w:val="28"/>
          <w:szCs w:val="28"/>
          <w:shd w:val="clear" w:color="auto" w:fill="FFFFFF"/>
          <w:rtl/>
        </w:rPr>
        <w:t>الأطروحة الموسومة</w:t>
      </w:r>
      <w:r w:rsidRPr="00E06D61">
        <w:rPr>
          <w:rFonts w:ascii="Times New Roman" w:hAnsi="Times New Roman" w:cs="Times New Roman" w:hint="cs"/>
          <w:color w:val="0070C0"/>
          <w:sz w:val="28"/>
          <w:szCs w:val="28"/>
          <w:shd w:val="clear" w:color="auto" w:fill="FFFFFF"/>
          <w:rtl/>
        </w:rPr>
        <w:t>..................................</w:t>
      </w:r>
      <w:r>
        <w:rPr>
          <w:rFonts w:ascii="Times New Roman" w:hAnsi="Times New Roman" w:cs="Times New Roman" w:hint="cs"/>
          <w:color w:val="000000"/>
          <w:sz w:val="28"/>
          <w:szCs w:val="28"/>
          <w:shd w:val="clear" w:color="auto" w:fill="FFFFFF"/>
          <w:rtl/>
        </w:rPr>
        <w:t xml:space="preserve"> </w:t>
      </w:r>
      <w:r w:rsidRPr="00E06D61">
        <w:rPr>
          <w:rFonts w:ascii="Times New Roman" w:hAnsi="Times New Roman" w:cs="Times New Roman" w:hint="cs"/>
          <w:color w:val="000000"/>
          <w:sz w:val="28"/>
          <w:szCs w:val="28"/>
          <w:shd w:val="clear" w:color="auto" w:fill="FFFFFF"/>
          <w:rtl/>
        </w:rPr>
        <w:t xml:space="preserve">"دراسة </w:t>
      </w:r>
      <w:r w:rsidRPr="00E06D61">
        <w:rPr>
          <w:rFonts w:ascii="Times New Roman" w:hAnsi="Times New Roman" w:cs="Times New Roman" w:hint="cs"/>
          <w:color w:val="0070C0"/>
          <w:sz w:val="28"/>
          <w:szCs w:val="28"/>
          <w:shd w:val="clear" w:color="auto" w:fill="FFFFFF"/>
          <w:rtl/>
        </w:rPr>
        <w:t>.............................</w:t>
      </w:r>
      <w:r w:rsidRPr="00E06D61">
        <w:rPr>
          <w:rFonts w:ascii="Times New Roman" w:hAnsi="Times New Roman" w:cs="Times New Roman" w:hint="cs"/>
          <w:color w:val="000000"/>
          <w:sz w:val="28"/>
          <w:szCs w:val="28"/>
          <w:shd w:val="clear" w:color="auto" w:fill="FFFFFF"/>
          <w:rtl/>
        </w:rPr>
        <w:t>" و</w:t>
      </w:r>
      <w:r>
        <w:rPr>
          <w:rFonts w:ascii="Times New Roman" w:hAnsi="Times New Roman" w:cs="Times New Roman" w:hint="cs"/>
          <w:color w:val="000000"/>
          <w:sz w:val="28"/>
          <w:szCs w:val="28"/>
          <w:shd w:val="clear" w:color="auto" w:fill="FFFFFF"/>
          <w:rtl/>
        </w:rPr>
        <w:t xml:space="preserve">المعدة من قبل </w:t>
      </w:r>
      <w:r w:rsidRPr="00E06D61">
        <w:rPr>
          <w:rFonts w:ascii="Times New Roman" w:hAnsi="Times New Roman" w:cs="Times New Roman" w:hint="cs"/>
          <w:color w:val="000000"/>
          <w:sz w:val="28"/>
          <w:szCs w:val="28"/>
          <w:shd w:val="clear" w:color="auto" w:fill="FFFFFF"/>
          <w:rtl/>
        </w:rPr>
        <w:t>الطالب</w:t>
      </w:r>
      <w:r>
        <w:rPr>
          <w:rFonts w:ascii="Times New Roman" w:hAnsi="Times New Roman" w:cs="Times New Roman" w:hint="cs"/>
          <w:color w:val="000000"/>
          <w:sz w:val="28"/>
          <w:szCs w:val="28"/>
          <w:shd w:val="clear" w:color="auto" w:fill="FFFFFF"/>
          <w:rtl/>
        </w:rPr>
        <w:t xml:space="preserve"> (ـة) </w:t>
      </w:r>
      <w:r w:rsidRPr="00E06D61">
        <w:rPr>
          <w:rFonts w:ascii="Times New Roman" w:hAnsi="Times New Roman" w:cs="Times New Roman" w:hint="cs"/>
          <w:color w:val="000000"/>
          <w:sz w:val="28"/>
          <w:szCs w:val="28"/>
          <w:shd w:val="clear" w:color="auto" w:fill="FFFFFF"/>
          <w:rtl/>
        </w:rPr>
        <w:t>"</w:t>
      </w:r>
      <w:r>
        <w:rPr>
          <w:rFonts w:ascii="Times New Roman" w:hAnsi="Times New Roman" w:cs="Times New Roman" w:hint="cs"/>
          <w:color w:val="000000"/>
          <w:sz w:val="28"/>
          <w:szCs w:val="28"/>
          <w:shd w:val="clear" w:color="auto" w:fill="FFFFFF"/>
          <w:rtl/>
        </w:rPr>
        <w:t>الاسم الرباعي</w:t>
      </w:r>
      <w:r w:rsidRPr="00E06D61">
        <w:rPr>
          <w:rFonts w:ascii="Times New Roman" w:hAnsi="Times New Roman" w:cs="Times New Roman" w:hint="cs"/>
          <w:color w:val="000000"/>
          <w:sz w:val="28"/>
          <w:szCs w:val="28"/>
          <w:shd w:val="clear" w:color="auto" w:fill="FFFFFF"/>
          <w:rtl/>
        </w:rPr>
        <w:t xml:space="preserve">"، </w:t>
      </w:r>
      <w:r w:rsidRPr="00B8363E">
        <w:rPr>
          <w:rFonts w:ascii="Times New Roman" w:hAnsi="Times New Roman" w:cs="Times New Roman" w:hint="cs"/>
          <w:color w:val="000000"/>
          <w:sz w:val="28"/>
          <w:szCs w:val="28"/>
          <w:shd w:val="clear" w:color="auto" w:fill="FFFFFF"/>
          <w:rtl/>
        </w:rPr>
        <w:t>قد جرت مراجعتها من الناحية اللغوية تحت إشرافي بحيث أصبحت خالية من الأخطاء والتعبيرات اللغوية</w:t>
      </w:r>
      <w:r>
        <w:rPr>
          <w:rFonts w:ascii="Times New Roman" w:hAnsi="Times New Roman" w:cs="Times New Roman" w:hint="cs"/>
          <w:color w:val="000000"/>
          <w:sz w:val="28"/>
          <w:szCs w:val="28"/>
          <w:shd w:val="clear" w:color="auto" w:fill="FFFFFF"/>
          <w:rtl/>
        </w:rPr>
        <w:t>.</w:t>
      </w:r>
    </w:p>
    <w:p w14:paraId="3E5E00A3" w14:textId="77777777" w:rsidR="00961DF0" w:rsidRPr="00E33584" w:rsidRDefault="00961DF0" w:rsidP="00961DF0">
      <w:pPr>
        <w:pStyle w:val="Title"/>
        <w:tabs>
          <w:tab w:val="left" w:pos="9270"/>
        </w:tabs>
        <w:spacing w:before="0"/>
        <w:ind w:left="5072"/>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p>
    <w:p w14:paraId="374B457B" w14:textId="77777777" w:rsidR="003C54BE" w:rsidRDefault="003C54BE" w:rsidP="00961DF0">
      <w:pPr>
        <w:pStyle w:val="Title"/>
        <w:tabs>
          <w:tab w:val="left" w:pos="9270"/>
        </w:tabs>
        <w:spacing w:before="0"/>
        <w:ind w:left="4931"/>
        <w:jc w:val="left"/>
        <w:rPr>
          <w:rFonts w:ascii="Times New Roman" w:hAnsi="Times New Roman" w:cs="Times New Roman"/>
          <w:sz w:val="32"/>
          <w:szCs w:val="32"/>
          <w:rtl/>
          <w:lang w:bidi="ar-JO"/>
        </w:rPr>
      </w:pPr>
      <w:r>
        <w:rPr>
          <w:rFonts w:ascii="Times New Roman" w:hAnsi="Times New Roman" w:cs="Times New Roman" w:hint="cs"/>
          <w:sz w:val="32"/>
          <w:szCs w:val="32"/>
          <w:rtl/>
          <w:lang w:bidi="ar-JO"/>
        </w:rPr>
        <w:t xml:space="preserve">  (</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w:t>
      </w:r>
    </w:p>
    <w:p w14:paraId="5DB55879" w14:textId="77777777" w:rsidR="00961DF0" w:rsidRDefault="00961DF0" w:rsidP="00961DF0">
      <w:pPr>
        <w:pStyle w:val="Title"/>
        <w:tabs>
          <w:tab w:val="left" w:pos="9270"/>
        </w:tabs>
        <w:spacing w:before="0"/>
        <w:ind w:left="4931"/>
        <w:jc w:val="left"/>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التاريخ </w:t>
      </w:r>
      <w:r w:rsidRPr="00F42A95">
        <w:rPr>
          <w:rFonts w:ascii="Times New Roman" w:hAnsi="Times New Roman" w:cs="Times New Roman" w:hint="cs"/>
          <w:color w:val="0070C0"/>
          <w:sz w:val="32"/>
          <w:szCs w:val="32"/>
          <w:rtl/>
          <w:lang w:bidi="ar-JO"/>
        </w:rPr>
        <w:t>../../.....</w:t>
      </w:r>
    </w:p>
    <w:p w14:paraId="110FFD2A" w14:textId="77777777" w:rsidR="00B8363E" w:rsidRDefault="00B8363E" w:rsidP="00F42A95">
      <w:pPr>
        <w:pStyle w:val="Title"/>
        <w:tabs>
          <w:tab w:val="left" w:pos="9270"/>
        </w:tabs>
        <w:spacing w:before="0"/>
        <w:jc w:val="left"/>
        <w:rPr>
          <w:rFonts w:ascii="Times New Roman" w:hAnsi="Times New Roman" w:cs="Times New Roman"/>
          <w:sz w:val="32"/>
          <w:szCs w:val="32"/>
          <w:rtl/>
          <w:lang w:bidi="ar-JO"/>
        </w:rPr>
      </w:pPr>
    </w:p>
    <w:p w14:paraId="2D6FFA9E" w14:textId="77777777" w:rsidR="003C54BE" w:rsidRPr="003C54BE" w:rsidRDefault="003C54BE" w:rsidP="003C54BE">
      <w:pPr>
        <w:pStyle w:val="Title"/>
        <w:tabs>
          <w:tab w:val="left" w:pos="9270"/>
        </w:tabs>
        <w:spacing w:before="0"/>
        <w:rPr>
          <w:rFonts w:ascii="Times New Roman" w:hAnsi="Times New Roman" w:cs="Times New Roman"/>
          <w:sz w:val="32"/>
          <w:szCs w:val="32"/>
          <w:rtl/>
          <w:lang w:bidi="ar-JO"/>
        </w:rPr>
      </w:pPr>
      <w:r>
        <w:rPr>
          <w:rFonts w:ascii="Times New Roman" w:hAnsi="Times New Roman" w:cs="Times New Roman" w:hint="cs"/>
          <w:sz w:val="32"/>
          <w:szCs w:val="32"/>
          <w:rtl/>
          <w:lang w:bidi="ar-JO"/>
        </w:rPr>
        <w:t>----------------------------------------------------------------------------</w:t>
      </w:r>
    </w:p>
    <w:p w14:paraId="3BEE4861" w14:textId="77777777" w:rsidR="00F42A95" w:rsidRPr="00E06D61" w:rsidRDefault="00F42A95" w:rsidP="00F42A95">
      <w:pPr>
        <w:pStyle w:val="Title"/>
        <w:tabs>
          <w:tab w:val="left" w:pos="9270"/>
        </w:tabs>
        <w:spacing w:before="0" w:line="360" w:lineRule="auto"/>
        <w:rPr>
          <w:rFonts w:ascii="Times New Roman" w:hAnsi="Times New Roman" w:cs="Times New Roman"/>
          <w:b/>
          <w:bCs/>
          <w:sz w:val="32"/>
          <w:szCs w:val="32"/>
          <w:u w:val="single"/>
          <w:rtl/>
        </w:rPr>
      </w:pPr>
      <w:r>
        <w:rPr>
          <w:rFonts w:ascii="Times New Roman" w:hAnsi="Times New Roman" w:cs="Times New Roman" w:hint="cs"/>
          <w:b/>
          <w:bCs/>
          <w:sz w:val="32"/>
          <w:szCs w:val="32"/>
          <w:u w:val="single"/>
          <w:rtl/>
          <w:lang w:bidi="ar-JO"/>
        </w:rPr>
        <w:t xml:space="preserve">توصية رئيس </w:t>
      </w:r>
      <w:r w:rsidR="008E13C8">
        <w:rPr>
          <w:rFonts w:ascii="Times New Roman" w:hAnsi="Times New Roman" w:cs="Times New Roman" w:hint="cs"/>
          <w:b/>
          <w:bCs/>
          <w:sz w:val="32"/>
          <w:szCs w:val="32"/>
          <w:u w:val="single"/>
          <w:rtl/>
        </w:rPr>
        <w:t>لجنة الدراسات العليا</w:t>
      </w:r>
    </w:p>
    <w:p w14:paraId="3F5B87EE" w14:textId="77777777" w:rsidR="00F42A95" w:rsidRPr="00F42A95" w:rsidRDefault="00F42A95" w:rsidP="00F42A95">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Pr>
          <w:rFonts w:ascii="Times New Roman" w:hAnsi="Times New Roman" w:cs="Times New Roman" w:hint="cs"/>
          <w:color w:val="000000"/>
          <w:sz w:val="28"/>
          <w:szCs w:val="28"/>
          <w:shd w:val="clear" w:color="auto" w:fill="FFFFFF"/>
          <w:rtl/>
        </w:rPr>
        <w:t>بناءً على توصية السيد (السيدة) المشرف (ـة) أرشح هذه الرسالة او الاطروحة للمناقشة.</w:t>
      </w:r>
    </w:p>
    <w:p w14:paraId="357A955F" w14:textId="77777777" w:rsidR="00F42A95" w:rsidRPr="00E33584" w:rsidRDefault="00F42A95" w:rsidP="00F42A95">
      <w:pPr>
        <w:pStyle w:val="Title"/>
        <w:tabs>
          <w:tab w:val="left" w:pos="9270"/>
        </w:tabs>
        <w:spacing w:before="0"/>
        <w:ind w:left="5072"/>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p>
    <w:p w14:paraId="3AC1242B" w14:textId="77777777" w:rsidR="00F42A95" w:rsidRPr="00E33584" w:rsidRDefault="00F42A95" w:rsidP="00F42A95">
      <w:pPr>
        <w:pStyle w:val="Title"/>
        <w:tabs>
          <w:tab w:val="left" w:pos="9270"/>
        </w:tabs>
        <w:spacing w:before="0"/>
        <w:ind w:left="4931"/>
        <w:jc w:val="left"/>
        <w:rPr>
          <w:rFonts w:ascii="Times New Roman" w:hAnsi="Times New Roman" w:cs="Times New Roman"/>
          <w:sz w:val="32"/>
          <w:szCs w:val="32"/>
          <w:rtl/>
          <w:lang w:bidi="ar-JO"/>
        </w:rPr>
      </w:pPr>
      <w:r>
        <w:rPr>
          <w:rFonts w:ascii="Times New Roman" w:hAnsi="Times New Roman" w:cs="Times New Roman" w:hint="cs"/>
          <w:sz w:val="32"/>
          <w:szCs w:val="32"/>
          <w:rtl/>
          <w:lang w:bidi="ar-JO"/>
        </w:rPr>
        <w:t xml:space="preserve">رئيس </w:t>
      </w:r>
      <w:r w:rsidR="008E13C8">
        <w:rPr>
          <w:rFonts w:ascii="Times New Roman" w:hAnsi="Times New Roman" w:cs="Times New Roman" w:hint="cs"/>
          <w:sz w:val="32"/>
          <w:szCs w:val="32"/>
          <w:rtl/>
          <w:lang w:bidi="ar-JO"/>
        </w:rPr>
        <w:t>الل</w:t>
      </w:r>
      <w:r w:rsidR="00961DF0">
        <w:rPr>
          <w:rFonts w:ascii="Times New Roman" w:hAnsi="Times New Roman" w:cs="Times New Roman" w:hint="cs"/>
          <w:sz w:val="32"/>
          <w:szCs w:val="32"/>
          <w:rtl/>
          <w:lang w:bidi="ar-JO"/>
        </w:rPr>
        <w:t>جنة</w:t>
      </w:r>
      <w:r w:rsidR="003C54BE">
        <w:rPr>
          <w:rFonts w:ascii="Times New Roman" w:hAnsi="Times New Roman" w:cs="Times New Roman" w:hint="cs"/>
          <w:sz w:val="32"/>
          <w:szCs w:val="32"/>
          <w:rtl/>
          <w:lang w:bidi="ar-JO"/>
        </w:rPr>
        <w:t xml:space="preserve"> (</w:t>
      </w:r>
      <w:r w:rsidR="003C54BE">
        <w:rPr>
          <w:rFonts w:ascii="Times New Roman" w:hAnsi="Times New Roman" w:cs="Times New Roman" w:hint="cs"/>
          <w:sz w:val="32"/>
          <w:szCs w:val="32"/>
          <w:rtl/>
        </w:rPr>
        <w:t>الاسم الثلاثي</w:t>
      </w:r>
      <w:r w:rsidR="003C54BE">
        <w:rPr>
          <w:rFonts w:ascii="Times New Roman" w:hAnsi="Times New Roman" w:cs="Times New Roman" w:hint="cs"/>
          <w:sz w:val="32"/>
          <w:szCs w:val="32"/>
          <w:rtl/>
          <w:lang w:bidi="ar-JO"/>
        </w:rPr>
        <w:t>)</w:t>
      </w:r>
      <w:r w:rsidRPr="00E33584">
        <w:rPr>
          <w:rFonts w:ascii="Times New Roman" w:hAnsi="Times New Roman" w:cs="Times New Roman" w:hint="cs"/>
          <w:sz w:val="32"/>
          <w:szCs w:val="32"/>
          <w:rtl/>
          <w:lang w:bidi="ar-JO"/>
        </w:rPr>
        <w:t xml:space="preserve"> </w:t>
      </w:r>
    </w:p>
    <w:p w14:paraId="1E956A7A" w14:textId="77777777" w:rsidR="00F42A95" w:rsidRPr="00E33584" w:rsidRDefault="00F42A95" w:rsidP="00F42A95">
      <w:pPr>
        <w:pStyle w:val="Title"/>
        <w:tabs>
          <w:tab w:val="left" w:pos="9270"/>
        </w:tabs>
        <w:spacing w:before="0"/>
        <w:ind w:left="4931"/>
        <w:jc w:val="left"/>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التاريخ </w:t>
      </w:r>
      <w:r w:rsidRPr="00341AE2">
        <w:rPr>
          <w:rFonts w:ascii="Times New Roman" w:hAnsi="Times New Roman" w:cs="Times New Roman" w:hint="cs"/>
          <w:color w:val="0070C0"/>
          <w:sz w:val="32"/>
          <w:szCs w:val="32"/>
          <w:rtl/>
          <w:lang w:bidi="ar-JO"/>
        </w:rPr>
        <w:t>../../.....</w:t>
      </w:r>
    </w:p>
    <w:p w14:paraId="65229087" w14:textId="77777777" w:rsidR="00F42A95" w:rsidRDefault="00F42A95" w:rsidP="00F42A95">
      <w:pPr>
        <w:pStyle w:val="Title"/>
        <w:tabs>
          <w:tab w:val="left" w:pos="9270"/>
        </w:tabs>
        <w:spacing w:before="0"/>
        <w:jc w:val="left"/>
        <w:rPr>
          <w:rFonts w:ascii="Times New Roman" w:hAnsi="Times New Roman" w:cs="Times New Roman"/>
          <w:sz w:val="32"/>
          <w:szCs w:val="32"/>
          <w:rtl/>
          <w:lang w:bidi="ar-JO"/>
        </w:rPr>
      </w:pPr>
    </w:p>
    <w:p w14:paraId="7A0F6C72" w14:textId="77777777" w:rsidR="00B8363E" w:rsidRDefault="003C54BE" w:rsidP="003C54BE">
      <w:pPr>
        <w:pStyle w:val="Title"/>
        <w:tabs>
          <w:tab w:val="left" w:pos="9270"/>
        </w:tabs>
        <w:spacing w:before="0"/>
        <w:rPr>
          <w:rFonts w:ascii="Times New Roman" w:hAnsi="Times New Roman" w:cs="Times New Roman"/>
          <w:sz w:val="32"/>
          <w:szCs w:val="32"/>
          <w:rtl/>
          <w:lang w:bidi="ar-JO"/>
        </w:rPr>
      </w:pPr>
      <w:r>
        <w:rPr>
          <w:rFonts w:ascii="Times New Roman" w:hAnsi="Times New Roman" w:cs="Times New Roman" w:hint="cs"/>
          <w:sz w:val="32"/>
          <w:szCs w:val="32"/>
          <w:rtl/>
          <w:lang w:bidi="ar-JO"/>
        </w:rPr>
        <w:t>----------------------------------------------------------------------------</w:t>
      </w:r>
    </w:p>
    <w:p w14:paraId="3CC056B6" w14:textId="77777777" w:rsidR="003C54BE" w:rsidRPr="00E06D61" w:rsidRDefault="003C54BE" w:rsidP="003C54BE">
      <w:pPr>
        <w:pStyle w:val="Title"/>
        <w:tabs>
          <w:tab w:val="left" w:pos="9270"/>
        </w:tabs>
        <w:spacing w:before="0" w:line="360" w:lineRule="auto"/>
        <w:rPr>
          <w:rFonts w:ascii="Times New Roman" w:hAnsi="Times New Roman" w:cs="Times New Roman"/>
          <w:b/>
          <w:bCs/>
          <w:sz w:val="32"/>
          <w:szCs w:val="32"/>
          <w:u w:val="single"/>
          <w:rtl/>
        </w:rPr>
      </w:pPr>
      <w:r>
        <w:rPr>
          <w:rFonts w:ascii="Times New Roman" w:hAnsi="Times New Roman" w:cs="Times New Roman" w:hint="cs"/>
          <w:b/>
          <w:bCs/>
          <w:sz w:val="32"/>
          <w:szCs w:val="32"/>
          <w:u w:val="single"/>
          <w:rtl/>
          <w:lang w:bidi="ar-JO"/>
        </w:rPr>
        <w:t xml:space="preserve">توصية رئيس </w:t>
      </w:r>
      <w:r>
        <w:rPr>
          <w:rFonts w:ascii="Times New Roman" w:hAnsi="Times New Roman" w:cs="Times New Roman" w:hint="cs"/>
          <w:b/>
          <w:bCs/>
          <w:sz w:val="32"/>
          <w:szCs w:val="32"/>
          <w:u w:val="single"/>
          <w:rtl/>
        </w:rPr>
        <w:t>القسم</w:t>
      </w:r>
    </w:p>
    <w:p w14:paraId="39CB635A" w14:textId="77777777" w:rsidR="003C54BE" w:rsidRPr="00F42A95" w:rsidRDefault="003C54BE" w:rsidP="003C54BE">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Pr>
          <w:rFonts w:ascii="Times New Roman" w:hAnsi="Times New Roman" w:cs="Times New Roman" w:hint="cs"/>
          <w:color w:val="000000"/>
          <w:sz w:val="28"/>
          <w:szCs w:val="28"/>
          <w:shd w:val="clear" w:color="auto" w:fill="FFFFFF"/>
          <w:rtl/>
        </w:rPr>
        <w:t>بناءً على توصية السيد (السيدة) المشرف (ـة) أرشح هذه الرسالة او الاطروحة للمناقشة.</w:t>
      </w:r>
    </w:p>
    <w:p w14:paraId="4AAF485D" w14:textId="77777777" w:rsidR="003C54BE" w:rsidRPr="00E33584" w:rsidRDefault="003C54BE" w:rsidP="003C54BE">
      <w:pPr>
        <w:pStyle w:val="Title"/>
        <w:tabs>
          <w:tab w:val="left" w:pos="9270"/>
        </w:tabs>
        <w:spacing w:before="0"/>
        <w:ind w:left="5072"/>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p>
    <w:p w14:paraId="4177FB5D" w14:textId="77777777" w:rsidR="003C54BE" w:rsidRPr="00E33584" w:rsidRDefault="003C54BE" w:rsidP="003C54BE">
      <w:pPr>
        <w:pStyle w:val="Title"/>
        <w:tabs>
          <w:tab w:val="left" w:pos="9270"/>
        </w:tabs>
        <w:spacing w:before="0"/>
        <w:ind w:left="4931"/>
        <w:jc w:val="left"/>
        <w:rPr>
          <w:rFonts w:ascii="Times New Roman" w:hAnsi="Times New Roman" w:cs="Times New Roman"/>
          <w:sz w:val="32"/>
          <w:szCs w:val="32"/>
          <w:rtl/>
          <w:lang w:bidi="ar-JO"/>
        </w:rPr>
      </w:pPr>
      <w:r>
        <w:rPr>
          <w:rFonts w:ascii="Times New Roman" w:hAnsi="Times New Roman" w:cs="Times New Roman" w:hint="cs"/>
          <w:sz w:val="32"/>
          <w:szCs w:val="32"/>
          <w:rtl/>
          <w:lang w:bidi="ar-JO"/>
        </w:rPr>
        <w:t>رئيس القسم (</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w:t>
      </w:r>
      <w:r w:rsidRPr="00E33584">
        <w:rPr>
          <w:rFonts w:ascii="Times New Roman" w:hAnsi="Times New Roman" w:cs="Times New Roman" w:hint="cs"/>
          <w:sz w:val="32"/>
          <w:szCs w:val="32"/>
          <w:rtl/>
          <w:lang w:bidi="ar-JO"/>
        </w:rPr>
        <w:t xml:space="preserve"> </w:t>
      </w:r>
    </w:p>
    <w:p w14:paraId="32F307FC" w14:textId="77777777" w:rsidR="003C54BE" w:rsidRPr="00E33584" w:rsidRDefault="003C54BE" w:rsidP="003C54BE">
      <w:pPr>
        <w:pStyle w:val="Title"/>
        <w:tabs>
          <w:tab w:val="left" w:pos="9270"/>
        </w:tabs>
        <w:spacing w:before="0"/>
        <w:ind w:left="4931"/>
        <w:jc w:val="left"/>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التاريخ </w:t>
      </w:r>
      <w:r w:rsidRPr="00341AE2">
        <w:rPr>
          <w:rFonts w:ascii="Times New Roman" w:hAnsi="Times New Roman" w:cs="Times New Roman" w:hint="cs"/>
          <w:color w:val="0070C0"/>
          <w:sz w:val="32"/>
          <w:szCs w:val="32"/>
          <w:rtl/>
          <w:lang w:bidi="ar-JO"/>
        </w:rPr>
        <w:t>../../.....</w:t>
      </w:r>
    </w:p>
    <w:p w14:paraId="30862949" w14:textId="77777777" w:rsidR="00B8363E" w:rsidRDefault="00B8363E" w:rsidP="00F42A95">
      <w:pPr>
        <w:pStyle w:val="Title"/>
        <w:tabs>
          <w:tab w:val="left" w:pos="9270"/>
        </w:tabs>
        <w:spacing w:before="0"/>
        <w:jc w:val="left"/>
        <w:rPr>
          <w:rFonts w:ascii="Times New Roman" w:hAnsi="Times New Roman" w:cs="Times New Roman"/>
          <w:sz w:val="32"/>
          <w:szCs w:val="32"/>
          <w:rtl/>
          <w:lang w:bidi="ar-JO"/>
        </w:rPr>
      </w:pPr>
    </w:p>
    <w:p w14:paraId="25EAAE16" w14:textId="77777777" w:rsidR="00F42A95" w:rsidRDefault="00F42A95" w:rsidP="00F42A95">
      <w:pPr>
        <w:pStyle w:val="Title"/>
        <w:tabs>
          <w:tab w:val="left" w:pos="9270"/>
        </w:tabs>
        <w:spacing w:before="0"/>
        <w:jc w:val="left"/>
        <w:rPr>
          <w:rFonts w:ascii="Times New Roman" w:hAnsi="Times New Roman" w:cs="Times New Roman"/>
          <w:sz w:val="32"/>
          <w:szCs w:val="32"/>
          <w:rtl/>
          <w:lang w:bidi="ar-JO"/>
        </w:rPr>
      </w:pPr>
    </w:p>
    <w:p w14:paraId="3725504B" w14:textId="77777777" w:rsidR="00961DF0" w:rsidRDefault="00961DF0" w:rsidP="00F42A95">
      <w:pPr>
        <w:pStyle w:val="Title"/>
        <w:tabs>
          <w:tab w:val="left" w:pos="9270"/>
        </w:tabs>
        <w:spacing w:before="0"/>
        <w:jc w:val="left"/>
        <w:rPr>
          <w:rFonts w:ascii="Times New Roman" w:hAnsi="Times New Roman" w:cs="Times New Roman"/>
          <w:sz w:val="32"/>
          <w:szCs w:val="32"/>
          <w:rtl/>
          <w:lang w:bidi="ar-JO"/>
        </w:rPr>
      </w:pPr>
    </w:p>
    <w:p w14:paraId="2D861FF8" w14:textId="77777777" w:rsidR="00341AE2" w:rsidRPr="00E06D61" w:rsidRDefault="00341AE2" w:rsidP="00341AE2">
      <w:pPr>
        <w:pStyle w:val="Title"/>
        <w:tabs>
          <w:tab w:val="left" w:pos="9270"/>
        </w:tabs>
        <w:spacing w:before="0" w:line="360" w:lineRule="auto"/>
        <w:rPr>
          <w:rFonts w:ascii="Times New Roman" w:hAnsi="Times New Roman" w:cs="Times New Roman"/>
          <w:b/>
          <w:bCs/>
          <w:sz w:val="32"/>
          <w:szCs w:val="32"/>
          <w:u w:val="single"/>
          <w:rtl/>
          <w:lang w:bidi="ar-JO"/>
        </w:rPr>
      </w:pPr>
      <w:r w:rsidRPr="00E06D61">
        <w:rPr>
          <w:rFonts w:ascii="Times New Roman" w:hAnsi="Times New Roman" w:cs="Times New Roman" w:hint="cs"/>
          <w:b/>
          <w:bCs/>
          <w:sz w:val="32"/>
          <w:szCs w:val="32"/>
          <w:u w:val="single"/>
          <w:rtl/>
          <w:lang w:bidi="ar-JO"/>
        </w:rPr>
        <w:t xml:space="preserve">إقرار </w:t>
      </w:r>
      <w:r>
        <w:rPr>
          <w:rFonts w:ascii="Times New Roman" w:hAnsi="Times New Roman" w:cs="Times New Roman" w:hint="cs"/>
          <w:b/>
          <w:bCs/>
          <w:sz w:val="32"/>
          <w:szCs w:val="32"/>
          <w:u w:val="single"/>
          <w:rtl/>
          <w:lang w:bidi="ar-JO"/>
        </w:rPr>
        <w:t>لجنة المناقشة</w:t>
      </w:r>
    </w:p>
    <w:p w14:paraId="0D8534F4" w14:textId="77777777" w:rsidR="00341AE2" w:rsidRPr="00341AE2" w:rsidRDefault="00341AE2" w:rsidP="00341AE2">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sidRPr="00341AE2">
        <w:rPr>
          <w:rFonts w:ascii="Times New Roman" w:hAnsi="Times New Roman" w:cs="Times New Roman"/>
          <w:color w:val="000000"/>
          <w:sz w:val="28"/>
          <w:szCs w:val="28"/>
          <w:shd w:val="clear" w:color="auto" w:fill="FFFFFF"/>
          <w:rtl/>
        </w:rPr>
        <w:t xml:space="preserve">نشهد نحن رئيس </w:t>
      </w:r>
      <w:r w:rsidRPr="00341AE2">
        <w:rPr>
          <w:rFonts w:ascii="Times New Roman" w:hAnsi="Times New Roman" w:cs="Times New Roman" w:hint="cs"/>
          <w:color w:val="000000"/>
          <w:sz w:val="28"/>
          <w:szCs w:val="28"/>
          <w:shd w:val="clear" w:color="auto" w:fill="FFFFFF"/>
          <w:rtl/>
        </w:rPr>
        <w:t>وأعضاء</w:t>
      </w:r>
      <w:r w:rsidRPr="00341AE2">
        <w:rPr>
          <w:rFonts w:ascii="Times New Roman" w:hAnsi="Times New Roman" w:cs="Times New Roman"/>
          <w:color w:val="000000"/>
          <w:sz w:val="28"/>
          <w:szCs w:val="28"/>
          <w:shd w:val="clear" w:color="auto" w:fill="FFFFFF"/>
          <w:rtl/>
        </w:rPr>
        <w:t xml:space="preserve"> لجنة المناقشة</w:t>
      </w:r>
      <w:r w:rsidRPr="00341AE2">
        <w:rPr>
          <w:rFonts w:ascii="Times New Roman" w:hAnsi="Times New Roman" w:cs="Times New Roman" w:hint="cs"/>
          <w:color w:val="000000"/>
          <w:sz w:val="28"/>
          <w:szCs w:val="28"/>
          <w:shd w:val="clear" w:color="auto" w:fill="FFFFFF"/>
          <w:rtl/>
        </w:rPr>
        <w:t>، بأننا اطلعنا على محتويات الأطروحة الموسومة   "</w:t>
      </w:r>
      <w:r w:rsidR="000C6A8D" w:rsidRPr="00E06D61">
        <w:rPr>
          <w:rFonts w:ascii="Times New Roman" w:hAnsi="Times New Roman" w:cs="Times New Roman" w:hint="cs"/>
          <w:color w:val="0070C0"/>
          <w:sz w:val="28"/>
          <w:szCs w:val="28"/>
          <w:shd w:val="clear" w:color="auto" w:fill="FFFFFF"/>
          <w:rtl/>
        </w:rPr>
        <w:t>..................................</w:t>
      </w:r>
      <w:r w:rsidRPr="00341AE2">
        <w:rPr>
          <w:rFonts w:ascii="Times New Roman" w:hAnsi="Times New Roman" w:cs="Times New Roman" w:hint="cs"/>
          <w:color w:val="000000"/>
          <w:sz w:val="28"/>
          <w:szCs w:val="28"/>
          <w:shd w:val="clear" w:color="auto" w:fill="FFFFFF"/>
          <w:rtl/>
        </w:rPr>
        <w:t xml:space="preserve">"  دراسة </w:t>
      </w:r>
      <w:r w:rsidR="000C6A8D" w:rsidRPr="00E06D61">
        <w:rPr>
          <w:rFonts w:ascii="Times New Roman" w:hAnsi="Times New Roman" w:cs="Times New Roman" w:hint="cs"/>
          <w:color w:val="0070C0"/>
          <w:sz w:val="28"/>
          <w:szCs w:val="28"/>
          <w:shd w:val="clear" w:color="auto" w:fill="FFFFFF"/>
          <w:rtl/>
        </w:rPr>
        <w:t>.............................</w:t>
      </w:r>
      <w:r w:rsidRPr="00341AE2">
        <w:rPr>
          <w:rFonts w:ascii="Times New Roman" w:hAnsi="Times New Roman" w:cs="Times New Roman" w:hint="cs"/>
          <w:color w:val="000000"/>
          <w:sz w:val="28"/>
          <w:szCs w:val="28"/>
          <w:shd w:val="clear" w:color="auto" w:fill="FFFFFF"/>
          <w:rtl/>
        </w:rPr>
        <w:t xml:space="preserve">، </w:t>
      </w:r>
      <w:r w:rsidR="000C6A8D" w:rsidRPr="00E06D61">
        <w:rPr>
          <w:rFonts w:ascii="Times New Roman" w:hAnsi="Times New Roman" w:cs="Times New Roman" w:hint="cs"/>
          <w:color w:val="000000"/>
          <w:sz w:val="28"/>
          <w:szCs w:val="28"/>
          <w:shd w:val="clear" w:color="auto" w:fill="FFFFFF"/>
          <w:rtl/>
        </w:rPr>
        <w:t>و</w:t>
      </w:r>
      <w:r w:rsidR="000C6A8D">
        <w:rPr>
          <w:rFonts w:ascii="Times New Roman" w:hAnsi="Times New Roman" w:cs="Times New Roman" w:hint="cs"/>
          <w:color w:val="000000"/>
          <w:sz w:val="28"/>
          <w:szCs w:val="28"/>
          <w:shd w:val="clear" w:color="auto" w:fill="FFFFFF"/>
          <w:rtl/>
        </w:rPr>
        <w:t xml:space="preserve">المعدة من قبل </w:t>
      </w:r>
      <w:r w:rsidR="000C6A8D" w:rsidRPr="00E06D61">
        <w:rPr>
          <w:rFonts w:ascii="Times New Roman" w:hAnsi="Times New Roman" w:cs="Times New Roman" w:hint="cs"/>
          <w:color w:val="000000"/>
          <w:sz w:val="28"/>
          <w:szCs w:val="28"/>
          <w:shd w:val="clear" w:color="auto" w:fill="FFFFFF"/>
          <w:rtl/>
        </w:rPr>
        <w:t>الطالب</w:t>
      </w:r>
      <w:r w:rsidR="000C6A8D">
        <w:rPr>
          <w:rFonts w:ascii="Times New Roman" w:hAnsi="Times New Roman" w:cs="Times New Roman" w:hint="cs"/>
          <w:color w:val="000000"/>
          <w:sz w:val="28"/>
          <w:szCs w:val="28"/>
          <w:shd w:val="clear" w:color="auto" w:fill="FFFFFF"/>
          <w:rtl/>
        </w:rPr>
        <w:t xml:space="preserve"> (ـة) </w:t>
      </w:r>
      <w:r w:rsidR="000C6A8D" w:rsidRPr="00E06D61">
        <w:rPr>
          <w:rFonts w:ascii="Times New Roman" w:hAnsi="Times New Roman" w:cs="Times New Roman" w:hint="cs"/>
          <w:color w:val="000000"/>
          <w:sz w:val="28"/>
          <w:szCs w:val="28"/>
          <w:shd w:val="clear" w:color="auto" w:fill="FFFFFF"/>
          <w:rtl/>
        </w:rPr>
        <w:t>"</w:t>
      </w:r>
      <w:r w:rsidR="000C6A8D">
        <w:rPr>
          <w:rFonts w:ascii="Times New Roman" w:hAnsi="Times New Roman" w:cs="Times New Roman" w:hint="cs"/>
          <w:color w:val="000000"/>
          <w:sz w:val="28"/>
          <w:szCs w:val="28"/>
          <w:shd w:val="clear" w:color="auto" w:fill="FFFFFF"/>
          <w:rtl/>
        </w:rPr>
        <w:t>الاسم الرباعي</w:t>
      </w:r>
      <w:r w:rsidR="000C6A8D" w:rsidRPr="00E06D61">
        <w:rPr>
          <w:rFonts w:ascii="Times New Roman" w:hAnsi="Times New Roman" w:cs="Times New Roman" w:hint="cs"/>
          <w:color w:val="000000"/>
          <w:sz w:val="28"/>
          <w:szCs w:val="28"/>
          <w:shd w:val="clear" w:color="auto" w:fill="FFFFFF"/>
          <w:rtl/>
        </w:rPr>
        <w:t>"،</w:t>
      </w:r>
      <w:r w:rsidRPr="00341AE2">
        <w:rPr>
          <w:rFonts w:ascii="Times New Roman" w:hAnsi="Times New Roman" w:cs="Times New Roman" w:hint="cs"/>
          <w:color w:val="000000"/>
          <w:sz w:val="28"/>
          <w:szCs w:val="28"/>
          <w:shd w:val="clear" w:color="auto" w:fill="FFFFFF"/>
          <w:rtl/>
        </w:rPr>
        <w:t xml:space="preserve"> وقد ناقشنا </w:t>
      </w:r>
      <w:r w:rsidR="000C6A8D" w:rsidRPr="00E06D61">
        <w:rPr>
          <w:rFonts w:ascii="Times New Roman" w:hAnsi="Times New Roman" w:cs="Times New Roman" w:hint="cs"/>
          <w:color w:val="000000"/>
          <w:sz w:val="28"/>
          <w:szCs w:val="28"/>
          <w:shd w:val="clear" w:color="auto" w:fill="FFFFFF"/>
          <w:rtl/>
        </w:rPr>
        <w:t>الطالب</w:t>
      </w:r>
      <w:r w:rsidR="000C6A8D">
        <w:rPr>
          <w:rFonts w:ascii="Times New Roman" w:hAnsi="Times New Roman" w:cs="Times New Roman" w:hint="cs"/>
          <w:color w:val="000000"/>
          <w:sz w:val="28"/>
          <w:szCs w:val="28"/>
          <w:shd w:val="clear" w:color="auto" w:fill="FFFFFF"/>
          <w:rtl/>
        </w:rPr>
        <w:t xml:space="preserve"> (ـة) </w:t>
      </w:r>
      <w:r w:rsidRPr="00341AE2">
        <w:rPr>
          <w:rFonts w:ascii="Times New Roman" w:hAnsi="Times New Roman" w:cs="Times New Roman" w:hint="cs"/>
          <w:color w:val="000000"/>
          <w:sz w:val="28"/>
          <w:szCs w:val="28"/>
          <w:shd w:val="clear" w:color="auto" w:fill="FFFFFF"/>
          <w:rtl/>
        </w:rPr>
        <w:t>في مضمونها وفيما له علاقة به</w:t>
      </w:r>
      <w:r w:rsidR="000C6A8D">
        <w:rPr>
          <w:rFonts w:ascii="Times New Roman" w:hAnsi="Times New Roman" w:cs="Times New Roman" w:hint="cs"/>
          <w:color w:val="000000"/>
          <w:sz w:val="28"/>
          <w:szCs w:val="28"/>
          <w:shd w:val="clear" w:color="auto" w:fill="FFFFFF"/>
          <w:rtl/>
        </w:rPr>
        <w:t xml:space="preserve"> (ها)</w:t>
      </w:r>
      <w:r w:rsidRPr="00341AE2">
        <w:rPr>
          <w:rFonts w:ascii="Times New Roman" w:hAnsi="Times New Roman" w:cs="Times New Roman" w:hint="cs"/>
          <w:color w:val="000000"/>
          <w:sz w:val="28"/>
          <w:szCs w:val="28"/>
          <w:shd w:val="clear" w:color="auto" w:fill="FFFFFF"/>
          <w:rtl/>
        </w:rPr>
        <w:t xml:space="preserve">، وإنها جديرة بالقبول لنيل </w:t>
      </w:r>
      <w:r w:rsidR="000C6A8D" w:rsidRPr="00E06D61">
        <w:rPr>
          <w:rFonts w:ascii="Times New Roman" w:hAnsi="Times New Roman" w:cs="Times New Roman" w:hint="cs"/>
          <w:color w:val="000000"/>
          <w:sz w:val="28"/>
          <w:szCs w:val="28"/>
          <w:shd w:val="clear" w:color="auto" w:fill="FFFFFF"/>
          <w:rtl/>
        </w:rPr>
        <w:t xml:space="preserve">درجة </w:t>
      </w:r>
      <w:r w:rsidR="000C6A8D">
        <w:rPr>
          <w:rFonts w:ascii="Times New Roman" w:hAnsi="Times New Roman" w:cs="Times New Roman" w:hint="cs"/>
          <w:color w:val="000000"/>
          <w:sz w:val="28"/>
          <w:szCs w:val="28"/>
          <w:shd w:val="clear" w:color="auto" w:fill="FFFFFF"/>
          <w:rtl/>
        </w:rPr>
        <w:t xml:space="preserve">الماجستير او </w:t>
      </w:r>
      <w:r w:rsidR="000C6A8D" w:rsidRPr="00E06D61">
        <w:rPr>
          <w:rFonts w:ascii="Times New Roman" w:hAnsi="Times New Roman" w:cs="Times New Roman" w:hint="cs"/>
          <w:color w:val="000000"/>
          <w:sz w:val="28"/>
          <w:szCs w:val="28"/>
          <w:shd w:val="clear" w:color="auto" w:fill="FFFFFF"/>
          <w:rtl/>
        </w:rPr>
        <w:t xml:space="preserve">دكتوراه </w:t>
      </w:r>
      <w:r w:rsidR="000C6A8D">
        <w:rPr>
          <w:rFonts w:ascii="Times New Roman" w:hAnsi="Times New Roman" w:cs="Times New Roman" w:hint="cs"/>
          <w:color w:val="000000"/>
          <w:sz w:val="28"/>
          <w:szCs w:val="28"/>
          <w:shd w:val="clear" w:color="auto" w:fill="FFFFFF"/>
          <w:rtl/>
        </w:rPr>
        <w:t xml:space="preserve">فلسفة </w:t>
      </w:r>
      <w:r w:rsidR="000C6A8D" w:rsidRPr="00E06D61">
        <w:rPr>
          <w:rFonts w:ascii="Times New Roman" w:hAnsi="Times New Roman" w:cs="Times New Roman" w:hint="cs"/>
          <w:color w:val="000000"/>
          <w:sz w:val="28"/>
          <w:szCs w:val="28"/>
          <w:shd w:val="clear" w:color="auto" w:fill="FFFFFF"/>
          <w:rtl/>
        </w:rPr>
        <w:t xml:space="preserve">في </w:t>
      </w:r>
      <w:r w:rsidR="000C6A8D" w:rsidRPr="00E06D61">
        <w:rPr>
          <w:rFonts w:ascii="Times New Roman" w:hAnsi="Times New Roman" w:cs="Times New Roman" w:hint="cs"/>
          <w:color w:val="0070C0"/>
          <w:sz w:val="28"/>
          <w:szCs w:val="28"/>
          <w:shd w:val="clear" w:color="auto" w:fill="FFFFFF"/>
          <w:rtl/>
        </w:rPr>
        <w:t>.............</w:t>
      </w:r>
    </w:p>
    <w:p w14:paraId="4A4D2F89" w14:textId="77777777" w:rsidR="00341AE2" w:rsidRPr="00E06D61" w:rsidRDefault="00341AE2" w:rsidP="00341AE2">
      <w:pPr>
        <w:pStyle w:val="Title"/>
        <w:tabs>
          <w:tab w:val="left" w:pos="9270"/>
        </w:tabs>
        <w:spacing w:before="0" w:line="360" w:lineRule="auto"/>
        <w:jc w:val="both"/>
        <w:rPr>
          <w:rFonts w:ascii="Times New Roman" w:hAnsi="Times New Roman" w:cs="Times New Roman"/>
          <w:color w:val="000000"/>
          <w:sz w:val="28"/>
          <w:szCs w:val="28"/>
          <w:shd w:val="clear" w:color="auto" w:fill="FFFFFF"/>
          <w:rtl/>
          <w:lang w:bidi="ar-IQ"/>
        </w:rPr>
      </w:pPr>
    </w:p>
    <w:p w14:paraId="0E256BC5" w14:textId="77777777" w:rsidR="00341AE2" w:rsidRPr="00E33584" w:rsidRDefault="00341AE2" w:rsidP="00341AE2">
      <w:pPr>
        <w:pStyle w:val="Title"/>
        <w:tabs>
          <w:tab w:val="left" w:pos="9270"/>
        </w:tabs>
        <w:spacing w:before="0"/>
        <w:ind w:left="5072"/>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p>
    <w:p w14:paraId="4CA4259B" w14:textId="77777777" w:rsidR="003C54BE" w:rsidRPr="00E33584" w:rsidRDefault="00341AE2" w:rsidP="003C54BE">
      <w:pPr>
        <w:pStyle w:val="Title"/>
        <w:tabs>
          <w:tab w:val="left" w:pos="9270"/>
        </w:tabs>
        <w:spacing w:before="0"/>
        <w:ind w:left="111"/>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اللقب العلمي </w:t>
      </w:r>
      <w:r w:rsidR="003C54BE">
        <w:rPr>
          <w:rFonts w:ascii="Times New Roman" w:hAnsi="Times New Roman" w:cs="Times New Roman" w:hint="cs"/>
          <w:sz w:val="32"/>
          <w:szCs w:val="32"/>
          <w:rtl/>
          <w:lang w:bidi="ar-JO"/>
        </w:rPr>
        <w:t>(</w:t>
      </w:r>
      <w:r w:rsidR="003C54BE">
        <w:rPr>
          <w:rFonts w:ascii="Times New Roman" w:hAnsi="Times New Roman" w:cs="Times New Roman" w:hint="cs"/>
          <w:sz w:val="32"/>
          <w:szCs w:val="32"/>
          <w:rtl/>
        </w:rPr>
        <w:t>الاسم الثلاثي</w:t>
      </w:r>
      <w:r w:rsidR="003C54BE">
        <w:rPr>
          <w:rFonts w:ascii="Times New Roman" w:hAnsi="Times New Roman" w:cs="Times New Roman" w:hint="cs"/>
          <w:sz w:val="32"/>
          <w:szCs w:val="32"/>
          <w:rtl/>
          <w:lang w:bidi="ar-JO"/>
        </w:rPr>
        <w:t>)</w:t>
      </w:r>
      <w:r w:rsidR="003C54BE" w:rsidRPr="00E33584">
        <w:rPr>
          <w:rFonts w:ascii="Times New Roman" w:hAnsi="Times New Roman" w:cs="Times New Roman" w:hint="cs"/>
          <w:sz w:val="32"/>
          <w:szCs w:val="32"/>
          <w:rtl/>
          <w:lang w:bidi="ar-JO"/>
        </w:rPr>
        <w:t xml:space="preserve"> </w:t>
      </w:r>
      <w:r w:rsidR="003C54BE">
        <w:rPr>
          <w:rFonts w:ascii="Times New Roman" w:hAnsi="Times New Roman" w:cs="Times New Roman" w:hint="cs"/>
          <w:sz w:val="32"/>
          <w:szCs w:val="32"/>
          <w:rtl/>
          <w:lang w:bidi="ar-JO"/>
        </w:rPr>
        <w:t xml:space="preserve">                     </w:t>
      </w:r>
      <w:r w:rsidR="003C54BE" w:rsidRPr="00E33584">
        <w:rPr>
          <w:rFonts w:ascii="Times New Roman" w:hAnsi="Times New Roman" w:cs="Times New Roman" w:hint="cs"/>
          <w:sz w:val="32"/>
          <w:szCs w:val="32"/>
          <w:rtl/>
          <w:lang w:bidi="ar-JO"/>
        </w:rPr>
        <w:t xml:space="preserve">اللقب العلمي </w:t>
      </w:r>
      <w:r w:rsidR="003C54BE">
        <w:rPr>
          <w:rFonts w:ascii="Times New Roman" w:hAnsi="Times New Roman" w:cs="Times New Roman" w:hint="cs"/>
          <w:sz w:val="32"/>
          <w:szCs w:val="32"/>
          <w:rtl/>
          <w:lang w:bidi="ar-JO"/>
        </w:rPr>
        <w:t>(</w:t>
      </w:r>
      <w:r w:rsidR="003C54BE">
        <w:rPr>
          <w:rFonts w:ascii="Times New Roman" w:hAnsi="Times New Roman" w:cs="Times New Roman" w:hint="cs"/>
          <w:sz w:val="32"/>
          <w:szCs w:val="32"/>
          <w:rtl/>
        </w:rPr>
        <w:t>الاسم الثلاثي</w:t>
      </w:r>
      <w:r w:rsidR="003C54BE">
        <w:rPr>
          <w:rFonts w:ascii="Times New Roman" w:hAnsi="Times New Roman" w:cs="Times New Roman" w:hint="cs"/>
          <w:sz w:val="32"/>
          <w:szCs w:val="32"/>
          <w:rtl/>
          <w:lang w:bidi="ar-JO"/>
        </w:rPr>
        <w:t>)</w:t>
      </w:r>
    </w:p>
    <w:p w14:paraId="50437842" w14:textId="77777777" w:rsidR="00341AE2" w:rsidRPr="00E33584" w:rsidRDefault="00341AE2" w:rsidP="000C6A8D">
      <w:pPr>
        <w:pStyle w:val="Title"/>
        <w:tabs>
          <w:tab w:val="left" w:pos="9270"/>
        </w:tabs>
        <w:spacing w:before="0"/>
        <w:ind w:left="962"/>
        <w:jc w:val="left"/>
        <w:rPr>
          <w:rFonts w:ascii="Times New Roman" w:hAnsi="Times New Roman" w:cs="Times New Roman"/>
          <w:sz w:val="32"/>
          <w:szCs w:val="32"/>
          <w:rtl/>
          <w:lang w:bidi="ar-JO"/>
        </w:rPr>
      </w:pPr>
    </w:p>
    <w:p w14:paraId="47696AB8" w14:textId="77777777" w:rsidR="003C54BE" w:rsidRDefault="000C6A8D" w:rsidP="003C54BE">
      <w:pPr>
        <w:pStyle w:val="Title"/>
        <w:tabs>
          <w:tab w:val="left" w:pos="9270"/>
        </w:tabs>
        <w:spacing w:before="0"/>
        <w:ind w:left="111"/>
        <w:rPr>
          <w:rFonts w:ascii="Times New Roman" w:hAnsi="Times New Roman" w:cs="Times New Roman"/>
          <w:sz w:val="32"/>
          <w:szCs w:val="32"/>
          <w:rtl/>
          <w:lang w:bidi="ar-JO"/>
        </w:rPr>
      </w:pPr>
      <w:r>
        <w:rPr>
          <w:rFonts w:ascii="Times New Roman" w:hAnsi="Times New Roman" w:cs="Times New Roman" w:hint="cs"/>
          <w:sz w:val="32"/>
          <w:szCs w:val="32"/>
          <w:rtl/>
          <w:lang w:bidi="ar-JO"/>
        </w:rPr>
        <w:t>المشرف / عضواً</w:t>
      </w:r>
      <w:r w:rsidR="003C54BE">
        <w:rPr>
          <w:rFonts w:ascii="Times New Roman" w:hAnsi="Times New Roman" w:cs="Times New Roman" w:hint="cs"/>
          <w:sz w:val="32"/>
          <w:szCs w:val="32"/>
          <w:rtl/>
          <w:lang w:bidi="ar-JO"/>
        </w:rPr>
        <w:t xml:space="preserve">                                       عضواً</w:t>
      </w:r>
    </w:p>
    <w:p w14:paraId="32300084" w14:textId="77777777" w:rsidR="00341AE2" w:rsidRDefault="00341AE2" w:rsidP="000C6A8D">
      <w:pPr>
        <w:pStyle w:val="Title"/>
        <w:tabs>
          <w:tab w:val="left" w:pos="9270"/>
        </w:tabs>
        <w:spacing w:before="0"/>
        <w:ind w:left="1954"/>
        <w:jc w:val="left"/>
        <w:rPr>
          <w:rFonts w:ascii="Times New Roman" w:hAnsi="Times New Roman" w:cs="Times New Roman"/>
          <w:sz w:val="32"/>
          <w:szCs w:val="32"/>
          <w:rtl/>
          <w:lang w:bidi="ar-JO"/>
        </w:rPr>
      </w:pPr>
    </w:p>
    <w:p w14:paraId="7690A277"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25B59942"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42C52D5A" w14:textId="77777777" w:rsidR="003C54BE" w:rsidRPr="00E33584" w:rsidRDefault="003C54BE" w:rsidP="003C54BE">
      <w:pPr>
        <w:pStyle w:val="Title"/>
        <w:tabs>
          <w:tab w:val="left" w:pos="9270"/>
        </w:tabs>
        <w:spacing w:before="0"/>
        <w:ind w:left="111"/>
        <w:rPr>
          <w:rFonts w:ascii="Times New Roman" w:hAnsi="Times New Roman" w:cs="Times New Roman"/>
          <w:sz w:val="32"/>
          <w:szCs w:val="32"/>
          <w:rtl/>
          <w:lang w:bidi="ar-JO"/>
        </w:rPr>
      </w:pPr>
      <w:r w:rsidRPr="00E33584">
        <w:rPr>
          <w:rFonts w:ascii="Times New Roman" w:hAnsi="Times New Roman" w:cs="Times New Roman" w:hint="cs"/>
          <w:sz w:val="32"/>
          <w:szCs w:val="32"/>
          <w:rtl/>
          <w:lang w:bidi="ar-JO"/>
        </w:rPr>
        <w:t xml:space="preserve">اللقب العلمي </w:t>
      </w:r>
      <w:r>
        <w:rPr>
          <w:rFonts w:ascii="Times New Roman" w:hAnsi="Times New Roman" w:cs="Times New Roman" w:hint="cs"/>
          <w:sz w:val="32"/>
          <w:szCs w:val="32"/>
          <w:rtl/>
          <w:lang w:bidi="ar-JO"/>
        </w:rPr>
        <w:t>(</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w:t>
      </w:r>
      <w:r w:rsidRPr="00E33584">
        <w:rPr>
          <w:rFonts w:ascii="Times New Roman" w:hAnsi="Times New Roman" w:cs="Times New Roman" w:hint="cs"/>
          <w:sz w:val="32"/>
          <w:szCs w:val="32"/>
          <w:rtl/>
          <w:lang w:bidi="ar-JO"/>
        </w:rPr>
        <w:t xml:space="preserve"> </w:t>
      </w:r>
      <w:r>
        <w:rPr>
          <w:rFonts w:ascii="Times New Roman" w:hAnsi="Times New Roman" w:cs="Times New Roman" w:hint="cs"/>
          <w:sz w:val="32"/>
          <w:szCs w:val="32"/>
          <w:rtl/>
          <w:lang w:bidi="ar-JO"/>
        </w:rPr>
        <w:t xml:space="preserve">                     </w:t>
      </w:r>
      <w:r w:rsidRPr="00E33584">
        <w:rPr>
          <w:rFonts w:ascii="Times New Roman" w:hAnsi="Times New Roman" w:cs="Times New Roman" w:hint="cs"/>
          <w:sz w:val="32"/>
          <w:szCs w:val="32"/>
          <w:rtl/>
          <w:lang w:bidi="ar-JO"/>
        </w:rPr>
        <w:t xml:space="preserve">اللقب العلمي </w:t>
      </w:r>
      <w:r>
        <w:rPr>
          <w:rFonts w:ascii="Times New Roman" w:hAnsi="Times New Roman" w:cs="Times New Roman" w:hint="cs"/>
          <w:sz w:val="32"/>
          <w:szCs w:val="32"/>
          <w:rtl/>
          <w:lang w:bidi="ar-JO"/>
        </w:rPr>
        <w:t>(</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w:t>
      </w:r>
    </w:p>
    <w:p w14:paraId="2169AE43" w14:textId="77777777" w:rsidR="003C54BE" w:rsidRPr="00E33584" w:rsidRDefault="003C54BE" w:rsidP="003C54BE">
      <w:pPr>
        <w:pStyle w:val="Title"/>
        <w:tabs>
          <w:tab w:val="left" w:pos="9270"/>
        </w:tabs>
        <w:spacing w:before="0"/>
        <w:ind w:left="962"/>
        <w:jc w:val="left"/>
        <w:rPr>
          <w:rFonts w:ascii="Times New Roman" w:hAnsi="Times New Roman" w:cs="Times New Roman"/>
          <w:sz w:val="32"/>
          <w:szCs w:val="32"/>
          <w:rtl/>
          <w:lang w:bidi="ar-JO"/>
        </w:rPr>
      </w:pPr>
    </w:p>
    <w:p w14:paraId="6E4F0EA3" w14:textId="77777777" w:rsidR="003C54BE" w:rsidRDefault="003C54BE" w:rsidP="003C54BE">
      <w:pPr>
        <w:pStyle w:val="Title"/>
        <w:tabs>
          <w:tab w:val="left" w:pos="9270"/>
        </w:tabs>
        <w:spacing w:before="0"/>
        <w:ind w:left="111"/>
        <w:rPr>
          <w:rFonts w:ascii="Times New Roman" w:hAnsi="Times New Roman" w:cs="Times New Roman"/>
          <w:sz w:val="32"/>
          <w:szCs w:val="32"/>
          <w:rtl/>
          <w:lang w:bidi="ar-JO"/>
        </w:rPr>
      </w:pPr>
      <w:r>
        <w:rPr>
          <w:rFonts w:ascii="Times New Roman" w:hAnsi="Times New Roman" w:cs="Times New Roman" w:hint="cs"/>
          <w:sz w:val="32"/>
          <w:szCs w:val="32"/>
          <w:rtl/>
          <w:lang w:bidi="ar-JO"/>
        </w:rPr>
        <w:t>المشرف / عضواً                                       رئيساً</w:t>
      </w:r>
    </w:p>
    <w:p w14:paraId="69F17C4C" w14:textId="77777777" w:rsidR="003C54BE" w:rsidRDefault="003C54BE" w:rsidP="003C54BE">
      <w:pPr>
        <w:pStyle w:val="Title"/>
        <w:tabs>
          <w:tab w:val="left" w:pos="9270"/>
        </w:tabs>
        <w:spacing w:before="0"/>
        <w:ind w:left="111"/>
        <w:rPr>
          <w:rFonts w:ascii="Times New Roman" w:hAnsi="Times New Roman" w:cs="Times New Roman"/>
          <w:sz w:val="32"/>
          <w:szCs w:val="32"/>
          <w:rtl/>
          <w:lang w:bidi="ar-JO"/>
        </w:rPr>
      </w:pPr>
    </w:p>
    <w:p w14:paraId="703A5DD4" w14:textId="77777777" w:rsidR="00E1330A" w:rsidRDefault="00E1330A" w:rsidP="00E1330A">
      <w:pPr>
        <w:pStyle w:val="Title"/>
        <w:tabs>
          <w:tab w:val="left" w:pos="9270"/>
        </w:tabs>
        <w:spacing w:before="0"/>
        <w:rPr>
          <w:rFonts w:ascii="Times New Roman" w:hAnsi="Times New Roman" w:cs="Times New Roman"/>
          <w:sz w:val="32"/>
          <w:szCs w:val="32"/>
          <w:rtl/>
          <w:lang w:bidi="ar-JO"/>
        </w:rPr>
      </w:pPr>
      <w:r>
        <w:rPr>
          <w:rFonts w:ascii="Times New Roman" w:hAnsi="Times New Roman" w:cs="Times New Roman" w:hint="cs"/>
          <w:sz w:val="32"/>
          <w:szCs w:val="32"/>
          <w:rtl/>
          <w:lang w:bidi="ar-JO"/>
        </w:rPr>
        <w:t>----------------------------------------------------------------------------</w:t>
      </w:r>
    </w:p>
    <w:p w14:paraId="0A2E6F47"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326FA194"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7F9679BD"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4AC932BB"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23AC1F81" w14:textId="77777777" w:rsidR="00F42A95" w:rsidRDefault="00F42A95" w:rsidP="00F42A95">
      <w:pPr>
        <w:pStyle w:val="Title"/>
        <w:tabs>
          <w:tab w:val="left" w:pos="9270"/>
        </w:tabs>
        <w:spacing w:before="0"/>
        <w:jc w:val="left"/>
        <w:rPr>
          <w:rFonts w:ascii="Times New Roman" w:hAnsi="Times New Roman" w:cs="Times New Roman"/>
          <w:sz w:val="32"/>
          <w:szCs w:val="32"/>
          <w:rtl/>
          <w:lang w:bidi="ar-JO"/>
        </w:rPr>
      </w:pPr>
    </w:p>
    <w:p w14:paraId="1D415D19" w14:textId="77777777" w:rsidR="00F42A95" w:rsidRDefault="00F42A95" w:rsidP="00F42A95">
      <w:pPr>
        <w:pStyle w:val="Title"/>
        <w:tabs>
          <w:tab w:val="left" w:pos="9270"/>
        </w:tabs>
        <w:spacing w:before="0"/>
        <w:jc w:val="left"/>
        <w:rPr>
          <w:rFonts w:ascii="Times New Roman" w:hAnsi="Times New Roman" w:cs="Times New Roman"/>
          <w:sz w:val="32"/>
          <w:szCs w:val="32"/>
          <w:rtl/>
          <w:lang w:bidi="ar-JO"/>
        </w:rPr>
      </w:pPr>
    </w:p>
    <w:p w14:paraId="6F9D5BA0" w14:textId="77777777" w:rsidR="000C6A8D" w:rsidRDefault="000C6A8D" w:rsidP="00F42A95">
      <w:pPr>
        <w:pStyle w:val="Title"/>
        <w:tabs>
          <w:tab w:val="left" w:pos="9270"/>
        </w:tabs>
        <w:spacing w:before="0"/>
        <w:jc w:val="left"/>
        <w:rPr>
          <w:rFonts w:ascii="Times New Roman" w:hAnsi="Times New Roman" w:cs="Times New Roman"/>
          <w:sz w:val="32"/>
          <w:szCs w:val="32"/>
          <w:rtl/>
          <w:lang w:bidi="ar-JO"/>
        </w:rPr>
      </w:pPr>
    </w:p>
    <w:p w14:paraId="02D0F746" w14:textId="77777777" w:rsidR="000C6A8D" w:rsidRPr="00E06D61" w:rsidRDefault="000C6A8D" w:rsidP="000C6A8D">
      <w:pPr>
        <w:pStyle w:val="Title"/>
        <w:tabs>
          <w:tab w:val="left" w:pos="9270"/>
        </w:tabs>
        <w:spacing w:before="0" w:line="360" w:lineRule="auto"/>
        <w:rPr>
          <w:rFonts w:ascii="Times New Roman" w:hAnsi="Times New Roman" w:cs="Times New Roman"/>
          <w:b/>
          <w:bCs/>
          <w:sz w:val="32"/>
          <w:szCs w:val="32"/>
          <w:u w:val="single"/>
          <w:rtl/>
          <w:lang w:bidi="ar-JO"/>
        </w:rPr>
      </w:pPr>
      <w:r>
        <w:rPr>
          <w:rFonts w:ascii="Times New Roman" w:hAnsi="Times New Roman" w:cs="Times New Roman" w:hint="cs"/>
          <w:b/>
          <w:bCs/>
          <w:sz w:val="32"/>
          <w:szCs w:val="32"/>
          <w:u w:val="single"/>
          <w:rtl/>
          <w:lang w:bidi="ar-JO"/>
        </w:rPr>
        <w:t>مصادقة مجلس الكلية</w:t>
      </w:r>
    </w:p>
    <w:p w14:paraId="25AAEC82" w14:textId="77777777" w:rsidR="000C6A8D" w:rsidRPr="000C6A8D" w:rsidRDefault="000C6A8D" w:rsidP="000C6A8D">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sidRPr="000C6A8D">
        <w:rPr>
          <w:rFonts w:ascii="Times New Roman" w:hAnsi="Times New Roman" w:cs="Times New Roman" w:hint="cs"/>
          <w:color w:val="000000"/>
          <w:sz w:val="28"/>
          <w:szCs w:val="28"/>
          <w:shd w:val="clear" w:color="auto" w:fill="FFFFFF"/>
          <w:rtl/>
        </w:rPr>
        <w:t xml:space="preserve">صادق </w:t>
      </w:r>
      <w:r>
        <w:rPr>
          <w:rFonts w:ascii="Times New Roman" w:hAnsi="Times New Roman" w:cs="Times New Roman" w:hint="cs"/>
          <w:sz w:val="32"/>
          <w:szCs w:val="32"/>
          <w:rtl/>
          <w:lang w:bidi="ar-JO"/>
        </w:rPr>
        <w:t>الكلية التقنية الإدارية في جامعة دهوك التقنية</w:t>
      </w:r>
      <w:r w:rsidRPr="000C6A8D">
        <w:rPr>
          <w:rFonts w:ascii="Times New Roman" w:hAnsi="Times New Roman" w:cs="Times New Roman" w:hint="cs"/>
          <w:color w:val="000000"/>
          <w:sz w:val="28"/>
          <w:szCs w:val="28"/>
          <w:shd w:val="clear" w:color="auto" w:fill="FFFFFF"/>
          <w:rtl/>
        </w:rPr>
        <w:t xml:space="preserve"> على قرار لجنة المناقشة.</w:t>
      </w:r>
    </w:p>
    <w:p w14:paraId="293FF3EC" w14:textId="77777777" w:rsidR="000C6A8D" w:rsidRPr="00E33584" w:rsidRDefault="000C6A8D" w:rsidP="000C6A8D">
      <w:pPr>
        <w:pStyle w:val="Title"/>
        <w:tabs>
          <w:tab w:val="left" w:pos="9270"/>
        </w:tabs>
        <w:spacing w:before="0"/>
        <w:jc w:val="left"/>
        <w:rPr>
          <w:rFonts w:ascii="Times New Roman" w:hAnsi="Times New Roman" w:cs="Times New Roman"/>
          <w:sz w:val="32"/>
          <w:szCs w:val="32"/>
          <w:rtl/>
          <w:lang w:bidi="ar-JO"/>
        </w:rPr>
      </w:pPr>
      <w:r>
        <w:rPr>
          <w:rFonts w:ascii="Times New Roman" w:hAnsi="Times New Roman" w:cs="Times New Roman"/>
          <w:sz w:val="36"/>
          <w:szCs w:val="36"/>
          <w:rtl/>
          <w:lang w:bidi="ar-JO"/>
        </w:rPr>
        <w:tab/>
      </w:r>
    </w:p>
    <w:p w14:paraId="157D7429" w14:textId="77777777" w:rsidR="003C54BE" w:rsidRDefault="003C54BE" w:rsidP="003C54BE">
      <w:pPr>
        <w:pStyle w:val="Title"/>
        <w:tabs>
          <w:tab w:val="left" w:pos="9270"/>
        </w:tabs>
        <w:spacing w:before="0"/>
        <w:ind w:left="111"/>
        <w:jc w:val="left"/>
        <w:rPr>
          <w:rFonts w:ascii="Times New Roman" w:hAnsi="Times New Roman" w:cs="Times New Roman"/>
          <w:sz w:val="32"/>
          <w:szCs w:val="32"/>
          <w:rtl/>
          <w:lang w:bidi="ar-JO"/>
        </w:rPr>
      </w:pPr>
      <w:r>
        <w:rPr>
          <w:rFonts w:ascii="Times New Roman" w:hAnsi="Times New Roman" w:cs="Times New Roman" w:hint="cs"/>
          <w:sz w:val="32"/>
          <w:szCs w:val="32"/>
          <w:rtl/>
          <w:lang w:bidi="ar-JO"/>
        </w:rPr>
        <w:t xml:space="preserve">        (</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 xml:space="preserve">)                                       </w:t>
      </w:r>
      <w:r w:rsidRPr="003C54BE">
        <w:rPr>
          <w:rFonts w:ascii="Times New Roman" w:hAnsi="Times New Roman" w:cs="Times New Roman" w:hint="cs"/>
          <w:sz w:val="32"/>
          <w:szCs w:val="32"/>
          <w:rtl/>
          <w:lang w:bidi="ar-JO"/>
        </w:rPr>
        <w:t xml:space="preserve"> </w:t>
      </w:r>
      <w:r>
        <w:rPr>
          <w:rFonts w:ascii="Times New Roman" w:hAnsi="Times New Roman" w:cs="Times New Roman" w:hint="cs"/>
          <w:sz w:val="32"/>
          <w:szCs w:val="32"/>
          <w:rtl/>
          <w:lang w:bidi="ar-JO"/>
        </w:rPr>
        <w:t>(</w:t>
      </w:r>
      <w:r>
        <w:rPr>
          <w:rFonts w:ascii="Times New Roman" w:hAnsi="Times New Roman" w:cs="Times New Roman" w:hint="cs"/>
          <w:sz w:val="32"/>
          <w:szCs w:val="32"/>
          <w:rtl/>
        </w:rPr>
        <w:t>الاسم الثلاثي</w:t>
      </w:r>
      <w:r>
        <w:rPr>
          <w:rFonts w:ascii="Times New Roman" w:hAnsi="Times New Roman" w:cs="Times New Roman" w:hint="cs"/>
          <w:sz w:val="32"/>
          <w:szCs w:val="32"/>
          <w:rtl/>
          <w:lang w:bidi="ar-JO"/>
        </w:rPr>
        <w:t>)</w:t>
      </w:r>
    </w:p>
    <w:p w14:paraId="08DE110E" w14:textId="77777777" w:rsidR="000C6A8D" w:rsidRDefault="003C54BE" w:rsidP="003C54BE">
      <w:pPr>
        <w:pStyle w:val="Title"/>
        <w:tabs>
          <w:tab w:val="left" w:pos="9270"/>
        </w:tabs>
        <w:spacing w:before="0"/>
        <w:ind w:left="111"/>
        <w:rPr>
          <w:rFonts w:ascii="Times New Roman" w:hAnsi="Times New Roman" w:cs="Times New Roman"/>
          <w:sz w:val="32"/>
          <w:szCs w:val="32"/>
          <w:rtl/>
          <w:lang w:bidi="ar-JO"/>
        </w:rPr>
      </w:pPr>
      <w:r>
        <w:rPr>
          <w:rFonts w:ascii="Times New Roman" w:hAnsi="Times New Roman" w:cs="Times New Roman" w:hint="cs"/>
          <w:sz w:val="32"/>
          <w:szCs w:val="32"/>
          <w:rtl/>
          <w:lang w:bidi="ar-JO"/>
        </w:rPr>
        <w:t xml:space="preserve">مقرر المجلس                          </w:t>
      </w:r>
      <w:r w:rsidR="000C6A8D">
        <w:rPr>
          <w:rFonts w:ascii="Times New Roman" w:hAnsi="Times New Roman" w:cs="Times New Roman" w:hint="cs"/>
          <w:sz w:val="32"/>
          <w:szCs w:val="32"/>
          <w:rtl/>
          <w:lang w:bidi="ar-JO"/>
        </w:rPr>
        <w:t>عميد الكلية التقنية الإدارية / دهوك</w:t>
      </w:r>
    </w:p>
    <w:p w14:paraId="4A40F67D" w14:textId="77777777" w:rsidR="00F42A95" w:rsidRDefault="00F42A95" w:rsidP="00F42A95">
      <w:pPr>
        <w:pStyle w:val="Title"/>
        <w:tabs>
          <w:tab w:val="left" w:pos="9270"/>
        </w:tabs>
        <w:spacing w:before="0"/>
        <w:jc w:val="left"/>
        <w:rPr>
          <w:rFonts w:ascii="Times New Roman" w:hAnsi="Times New Roman" w:cs="Times New Roman"/>
          <w:sz w:val="32"/>
          <w:szCs w:val="32"/>
          <w:rtl/>
          <w:lang w:bidi="ar-JO"/>
        </w:rPr>
      </w:pPr>
    </w:p>
    <w:p w14:paraId="393D004A" w14:textId="77777777" w:rsidR="003C54BE" w:rsidRDefault="003C54BE" w:rsidP="000C6A8D">
      <w:pPr>
        <w:pStyle w:val="Title"/>
        <w:tabs>
          <w:tab w:val="left" w:pos="9270"/>
        </w:tabs>
        <w:spacing w:before="0"/>
        <w:jc w:val="left"/>
        <w:rPr>
          <w:rFonts w:ascii="Times New Roman" w:hAnsi="Times New Roman" w:cs="Times New Roman"/>
          <w:sz w:val="32"/>
          <w:szCs w:val="32"/>
          <w:rtl/>
          <w:lang w:bidi="ar-JO"/>
        </w:rPr>
      </w:pPr>
    </w:p>
    <w:p w14:paraId="7440D96B" w14:textId="77777777" w:rsidR="000E1813" w:rsidRPr="00E06D61" w:rsidRDefault="000E1813" w:rsidP="000E1813">
      <w:pPr>
        <w:pStyle w:val="Title"/>
        <w:tabs>
          <w:tab w:val="left" w:pos="9270"/>
        </w:tabs>
        <w:spacing w:before="0" w:line="360" w:lineRule="auto"/>
        <w:rPr>
          <w:rFonts w:ascii="Times New Roman" w:hAnsi="Times New Roman" w:cs="Times New Roman"/>
          <w:b/>
          <w:bCs/>
          <w:sz w:val="32"/>
          <w:szCs w:val="32"/>
          <w:u w:val="single"/>
          <w:rtl/>
          <w:lang w:bidi="ar-JO"/>
        </w:rPr>
      </w:pPr>
      <w:r w:rsidRPr="00E06D61">
        <w:rPr>
          <w:rFonts w:ascii="Times New Roman" w:hAnsi="Times New Roman" w:cs="Times New Roman" w:hint="cs"/>
          <w:b/>
          <w:bCs/>
          <w:sz w:val="32"/>
          <w:szCs w:val="32"/>
          <w:u w:val="single"/>
          <w:rtl/>
          <w:lang w:bidi="ar-JO"/>
        </w:rPr>
        <w:lastRenderedPageBreak/>
        <w:t xml:space="preserve">إقرار </w:t>
      </w:r>
      <w:r>
        <w:rPr>
          <w:rFonts w:ascii="Times New Roman" w:hAnsi="Times New Roman" w:cs="Times New Roman" w:hint="cs"/>
          <w:b/>
          <w:bCs/>
          <w:sz w:val="32"/>
          <w:szCs w:val="32"/>
          <w:u w:val="single"/>
          <w:rtl/>
          <w:lang w:bidi="ar-JO"/>
        </w:rPr>
        <w:t>تصريح</w:t>
      </w:r>
    </w:p>
    <w:p w14:paraId="76E1C319" w14:textId="77777777" w:rsidR="000E1813" w:rsidRDefault="000E1813" w:rsidP="000E1813">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r w:rsidRPr="000E1813">
        <w:rPr>
          <w:rFonts w:ascii="Times New Roman" w:hAnsi="Times New Roman" w:cs="Times New Roman"/>
          <w:color w:val="000000"/>
          <w:sz w:val="28"/>
          <w:szCs w:val="28"/>
          <w:shd w:val="clear" w:color="auto" w:fill="FFFFFF"/>
          <w:rtl/>
        </w:rPr>
        <w:t xml:space="preserve">أعلن بموجب هذا </w:t>
      </w:r>
      <w:r>
        <w:rPr>
          <w:rFonts w:ascii="Times New Roman" w:hAnsi="Times New Roman" w:cs="Times New Roman" w:hint="cs"/>
          <w:color w:val="000000"/>
          <w:sz w:val="28"/>
          <w:szCs w:val="28"/>
          <w:shd w:val="clear" w:color="auto" w:fill="FFFFFF"/>
          <w:rtl/>
        </w:rPr>
        <w:t xml:space="preserve">التصريح </w:t>
      </w:r>
      <w:r w:rsidRPr="000E1813">
        <w:rPr>
          <w:rFonts w:ascii="Times New Roman" w:hAnsi="Times New Roman" w:cs="Times New Roman"/>
          <w:color w:val="000000"/>
          <w:sz w:val="28"/>
          <w:szCs w:val="28"/>
          <w:shd w:val="clear" w:color="auto" w:fill="FFFFFF"/>
          <w:rtl/>
        </w:rPr>
        <w:t xml:space="preserve">أن هذه </w:t>
      </w:r>
      <w:r>
        <w:rPr>
          <w:rFonts w:ascii="Times New Roman" w:hAnsi="Times New Roman" w:cs="Times New Roman" w:hint="cs"/>
          <w:color w:val="000000"/>
          <w:sz w:val="28"/>
          <w:szCs w:val="28"/>
          <w:shd w:val="clear" w:color="auto" w:fill="FFFFFF"/>
          <w:rtl/>
        </w:rPr>
        <w:t xml:space="preserve">الرسالة / </w:t>
      </w:r>
      <w:r w:rsidRPr="000E1813">
        <w:rPr>
          <w:rFonts w:ascii="Times New Roman" w:hAnsi="Times New Roman" w:cs="Times New Roman"/>
          <w:color w:val="000000"/>
          <w:sz w:val="28"/>
          <w:szCs w:val="28"/>
          <w:shd w:val="clear" w:color="auto" w:fill="FFFFFF"/>
          <w:rtl/>
        </w:rPr>
        <w:t xml:space="preserve">الأطروحة هي نتيجة </w:t>
      </w:r>
      <w:r>
        <w:rPr>
          <w:rFonts w:ascii="Times New Roman" w:hAnsi="Times New Roman" w:cs="Times New Roman" w:hint="cs"/>
          <w:color w:val="000000"/>
          <w:sz w:val="28"/>
          <w:szCs w:val="28"/>
          <w:shd w:val="clear" w:color="auto" w:fill="FFFFFF"/>
          <w:rtl/>
        </w:rPr>
        <w:t>عملي البحت</w:t>
      </w:r>
      <w:r w:rsidRPr="000E1813">
        <w:rPr>
          <w:rFonts w:ascii="Times New Roman" w:hAnsi="Times New Roman" w:cs="Times New Roman"/>
          <w:color w:val="000000"/>
          <w:sz w:val="28"/>
          <w:szCs w:val="28"/>
          <w:shd w:val="clear" w:color="auto" w:fill="FFFFFF"/>
          <w:rtl/>
        </w:rPr>
        <w:t xml:space="preserve">، ما لم يُذكر خلاف ذلك. كما أعلن أيضًا أنه لم يتم تقديمها </w:t>
      </w:r>
      <w:r>
        <w:rPr>
          <w:rFonts w:ascii="Times New Roman" w:hAnsi="Times New Roman" w:cs="Times New Roman" w:hint="cs"/>
          <w:color w:val="000000"/>
          <w:sz w:val="28"/>
          <w:szCs w:val="28"/>
          <w:shd w:val="clear" w:color="auto" w:fill="FFFFFF"/>
          <w:rtl/>
        </w:rPr>
        <w:t>سلفاً</w:t>
      </w:r>
      <w:r w:rsidRPr="000E1813">
        <w:rPr>
          <w:rFonts w:ascii="Times New Roman" w:hAnsi="Times New Roman" w:cs="Times New Roman"/>
          <w:color w:val="000000"/>
          <w:sz w:val="28"/>
          <w:szCs w:val="28"/>
          <w:shd w:val="clear" w:color="auto" w:fill="FFFFFF"/>
          <w:rtl/>
        </w:rPr>
        <w:t xml:space="preserve"> أو في نفس الوقت ككل </w:t>
      </w:r>
      <w:r>
        <w:rPr>
          <w:rFonts w:ascii="Times New Roman" w:hAnsi="Times New Roman" w:cs="Times New Roman" w:hint="cs"/>
          <w:color w:val="000000"/>
          <w:sz w:val="28"/>
          <w:szCs w:val="28"/>
          <w:shd w:val="clear" w:color="auto" w:fill="FFFFFF"/>
          <w:rtl/>
        </w:rPr>
        <w:t xml:space="preserve">او كجزء </w:t>
      </w:r>
      <w:r w:rsidRPr="000E1813">
        <w:rPr>
          <w:rFonts w:ascii="Times New Roman" w:hAnsi="Times New Roman" w:cs="Times New Roman"/>
          <w:color w:val="000000"/>
          <w:sz w:val="28"/>
          <w:szCs w:val="28"/>
          <w:shd w:val="clear" w:color="auto" w:fill="FFFFFF"/>
          <w:rtl/>
        </w:rPr>
        <w:t xml:space="preserve">للحصول على أي درجات أخرى في </w:t>
      </w:r>
      <w:r>
        <w:rPr>
          <w:rFonts w:ascii="Times New Roman" w:hAnsi="Times New Roman" w:cs="Times New Roman" w:hint="cs"/>
          <w:color w:val="000000"/>
          <w:sz w:val="28"/>
          <w:szCs w:val="28"/>
          <w:shd w:val="clear" w:color="auto" w:fill="FFFFFF"/>
          <w:rtl/>
        </w:rPr>
        <w:t>جامعة دهوك التقنية</w:t>
      </w:r>
      <w:r w:rsidRPr="000E1813">
        <w:rPr>
          <w:rFonts w:ascii="Times New Roman" w:hAnsi="Times New Roman" w:cs="Times New Roman"/>
          <w:color w:val="000000"/>
          <w:sz w:val="28"/>
          <w:szCs w:val="28"/>
          <w:shd w:val="clear" w:color="auto" w:fill="FFFFFF"/>
          <w:rtl/>
        </w:rPr>
        <w:t xml:space="preserve"> أو أي مؤسسات أخرى.</w:t>
      </w:r>
    </w:p>
    <w:p w14:paraId="4E067F35" w14:textId="77777777" w:rsidR="000E1813" w:rsidRDefault="000E1813" w:rsidP="000E1813">
      <w:pPr>
        <w:pStyle w:val="Title"/>
        <w:tabs>
          <w:tab w:val="left" w:pos="9270"/>
        </w:tabs>
        <w:spacing w:before="0" w:line="360" w:lineRule="auto"/>
        <w:jc w:val="both"/>
        <w:rPr>
          <w:rFonts w:ascii="Times New Roman" w:hAnsi="Times New Roman" w:cs="Times New Roman"/>
          <w:color w:val="000000"/>
          <w:sz w:val="28"/>
          <w:szCs w:val="28"/>
          <w:shd w:val="clear" w:color="auto" w:fill="FFFFFF"/>
          <w:rtl/>
        </w:rPr>
      </w:pPr>
    </w:p>
    <w:p w14:paraId="6A4AE819" w14:textId="77777777" w:rsidR="000E1813" w:rsidRPr="000E1813" w:rsidRDefault="000E1813" w:rsidP="000E1813">
      <w:pPr>
        <w:pStyle w:val="a"/>
        <w:rPr>
          <w:rFonts w:cs="Times New Roman"/>
          <w:b/>
          <w:bCs/>
          <w:sz w:val="28"/>
          <w:szCs w:val="28"/>
          <w:rtl/>
        </w:rPr>
      </w:pPr>
      <w:r w:rsidRPr="000E1813">
        <w:rPr>
          <w:rFonts w:cs="Times New Roman"/>
          <w:b/>
          <w:bCs/>
          <w:sz w:val="28"/>
          <w:szCs w:val="28"/>
          <w:rtl/>
        </w:rPr>
        <w:t xml:space="preserve">اسم </w:t>
      </w:r>
      <w:r w:rsidRPr="000E1813">
        <w:rPr>
          <w:rFonts w:cs="Times New Roman" w:hint="cs"/>
          <w:b/>
          <w:bCs/>
          <w:sz w:val="28"/>
          <w:szCs w:val="28"/>
          <w:rtl/>
        </w:rPr>
        <w:t>الطالب (ـة)</w:t>
      </w:r>
    </w:p>
    <w:p w14:paraId="56B6EABC" w14:textId="77777777" w:rsidR="000E1813" w:rsidRPr="000E1813" w:rsidRDefault="000E1813" w:rsidP="000E1813">
      <w:pPr>
        <w:pStyle w:val="a"/>
        <w:rPr>
          <w:rFonts w:cs="Times New Roman"/>
          <w:b/>
          <w:bCs/>
          <w:sz w:val="28"/>
          <w:szCs w:val="28"/>
          <w:rtl/>
        </w:rPr>
      </w:pPr>
    </w:p>
    <w:p w14:paraId="42581E77" w14:textId="77777777" w:rsidR="000E1813" w:rsidRPr="000E1813" w:rsidRDefault="000E1813" w:rsidP="000E1813">
      <w:pPr>
        <w:pStyle w:val="a"/>
        <w:rPr>
          <w:rFonts w:cs="Times New Roman"/>
          <w:sz w:val="28"/>
          <w:szCs w:val="28"/>
        </w:rPr>
      </w:pPr>
    </w:p>
    <w:p w14:paraId="499591D9" w14:textId="77777777" w:rsidR="000E1813" w:rsidRPr="000E1813" w:rsidRDefault="000E1813" w:rsidP="000E1813">
      <w:pPr>
        <w:pStyle w:val="a"/>
        <w:jc w:val="both"/>
        <w:rPr>
          <w:rFonts w:cs="Times New Roman"/>
          <w:sz w:val="28"/>
          <w:szCs w:val="28"/>
        </w:rPr>
      </w:pPr>
      <w:r w:rsidRPr="000E1813">
        <w:rPr>
          <w:rStyle w:val="a0"/>
          <w:rFonts w:cs="Times New Roman"/>
          <w:sz w:val="28"/>
          <w:szCs w:val="28"/>
          <w:rtl/>
        </w:rPr>
        <w:t xml:space="preserve"> </w:t>
      </w:r>
    </w:p>
    <w:p w14:paraId="0A090AC7" w14:textId="77777777" w:rsidR="000E1813" w:rsidRPr="000E1813" w:rsidRDefault="000E1813" w:rsidP="000E1813">
      <w:pPr>
        <w:pStyle w:val="a"/>
        <w:rPr>
          <w:rFonts w:cs="Times New Roman"/>
          <w:sz w:val="28"/>
          <w:szCs w:val="28"/>
        </w:rPr>
      </w:pPr>
      <w:r w:rsidRPr="000E1813">
        <w:rPr>
          <w:rStyle w:val="a0"/>
          <w:rFonts w:cs="Times New Roman"/>
          <w:sz w:val="28"/>
          <w:szCs w:val="28"/>
          <w:rtl/>
        </w:rPr>
        <w:t xml:space="preserve">   التوقيع:………………                         التاريخ: …………</w:t>
      </w:r>
    </w:p>
    <w:p w14:paraId="17EF18B6" w14:textId="77777777" w:rsidR="00E93891" w:rsidRDefault="000C6A8D" w:rsidP="00816445">
      <w:pPr>
        <w:pStyle w:val="Title"/>
        <w:tabs>
          <w:tab w:val="left" w:pos="9270"/>
        </w:tabs>
        <w:spacing w:before="0"/>
        <w:jc w:val="left"/>
        <w:rPr>
          <w:rFonts w:ascii="Times New Roman" w:hAnsi="Times New Roman" w:cs="Times New Roman"/>
          <w:sz w:val="32"/>
          <w:szCs w:val="32"/>
          <w:rtl/>
          <w:lang w:bidi="ar-JO"/>
        </w:rPr>
      </w:pPr>
      <w:r w:rsidRPr="009F5E61">
        <w:rPr>
          <w:rFonts w:ascii="Times New Roman" w:hAnsi="Times New Roman" w:cs="Times New Roman"/>
          <w:noProof/>
          <w:rtl/>
          <w:lang w:eastAsia="en-MY"/>
        </w:rPr>
        <w:lastRenderedPageBreak/>
        <mc:AlternateContent>
          <mc:Choice Requires="wps">
            <w:drawing>
              <wp:anchor distT="0" distB="0" distL="114300" distR="114300" simplePos="0" relativeHeight="251664384" behindDoc="0" locked="0" layoutInCell="1" allowOverlap="1" wp14:anchorId="523D7967" wp14:editId="1B6740A8">
                <wp:simplePos x="0" y="0"/>
                <wp:positionH relativeFrom="column">
                  <wp:posOffset>-46355</wp:posOffset>
                </wp:positionH>
                <wp:positionV relativeFrom="page">
                  <wp:posOffset>910590</wp:posOffset>
                </wp:positionV>
                <wp:extent cx="5382260" cy="9090025"/>
                <wp:effectExtent l="15875" t="15240" r="12065" b="19685"/>
                <wp:wrapTopAndBottom/>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260" cy="9090025"/>
                        </a:xfrm>
                        <a:prstGeom prst="rect">
                          <a:avLst/>
                        </a:prstGeom>
                        <a:solidFill>
                          <a:srgbClr val="FFFFFF"/>
                        </a:solidFill>
                        <a:ln w="22228">
                          <a:solidFill>
                            <a:srgbClr val="000000"/>
                          </a:solidFill>
                          <a:miter lim="800000"/>
                          <a:headEnd/>
                          <a:tailEnd/>
                        </a:ln>
                      </wps:spPr>
                      <wps:txbx>
                        <w:txbxContent>
                          <w:p w14:paraId="41F149D2" w14:textId="77777777" w:rsidR="000C6A8D" w:rsidRPr="000E1813" w:rsidRDefault="000C6A8D" w:rsidP="000273AE">
                            <w:pPr>
                              <w:pStyle w:val="a"/>
                              <w:spacing w:line="360" w:lineRule="auto"/>
                              <w:jc w:val="center"/>
                              <w:rPr>
                                <w:rFonts w:cs="Times New Roman"/>
                                <w:sz w:val="28"/>
                                <w:szCs w:val="28"/>
                                <w:rtl/>
                              </w:rPr>
                            </w:pPr>
                            <w:r w:rsidRPr="000E1813">
                              <w:rPr>
                                <w:rStyle w:val="a0"/>
                                <w:rFonts w:cs="Times New Roman"/>
                                <w:sz w:val="28"/>
                                <w:szCs w:val="28"/>
                                <w:rtl/>
                              </w:rPr>
                              <w:t xml:space="preserve"> جامعة دهوك التقنية</w:t>
                            </w:r>
                          </w:p>
                          <w:p w14:paraId="60A9C631" w14:textId="77777777" w:rsidR="000C6A8D" w:rsidRPr="000E1813" w:rsidRDefault="000C6A8D" w:rsidP="000273AE">
                            <w:pPr>
                              <w:pStyle w:val="a"/>
                              <w:spacing w:line="360" w:lineRule="auto"/>
                              <w:jc w:val="center"/>
                              <w:rPr>
                                <w:rFonts w:cs="Times New Roman"/>
                                <w:sz w:val="28"/>
                                <w:szCs w:val="28"/>
                              </w:rPr>
                            </w:pPr>
                          </w:p>
                          <w:p w14:paraId="6C253BE3" w14:textId="77777777" w:rsidR="000C6A8D" w:rsidRPr="000E1813" w:rsidRDefault="000C6A8D" w:rsidP="000273AE">
                            <w:pPr>
                              <w:pStyle w:val="a"/>
                              <w:spacing w:line="360" w:lineRule="auto"/>
                              <w:jc w:val="center"/>
                              <w:rPr>
                                <w:rFonts w:cs="Times New Roman"/>
                                <w:sz w:val="28"/>
                                <w:szCs w:val="28"/>
                              </w:rPr>
                            </w:pPr>
                            <w:r w:rsidRPr="000E1813">
                              <w:rPr>
                                <w:rStyle w:val="a0"/>
                                <w:rFonts w:cs="Times New Roman"/>
                                <w:b/>
                                <w:bCs/>
                                <w:sz w:val="28"/>
                                <w:szCs w:val="28"/>
                                <w:rtl/>
                              </w:rPr>
                              <w:t xml:space="preserve"> </w:t>
                            </w:r>
                            <w:bookmarkStart w:id="4" w:name="_Toc413055001"/>
                            <w:r w:rsidRPr="001030C6">
                              <w:rPr>
                                <w:rFonts w:cs="Times New Roman"/>
                                <w:sz w:val="28"/>
                                <w:szCs w:val="28"/>
                                <w:rtl/>
                              </w:rPr>
                              <w:t>إقرار بحقوق</w:t>
                            </w:r>
                            <w:bookmarkEnd w:id="4"/>
                            <w:r w:rsidRPr="000E1813">
                              <w:rPr>
                                <w:rStyle w:val="a0"/>
                                <w:rFonts w:cs="Times New Roman"/>
                                <w:b/>
                                <w:bCs/>
                                <w:sz w:val="28"/>
                                <w:szCs w:val="28"/>
                                <w:rtl/>
                              </w:rPr>
                              <w:t xml:space="preserve"> الطبع وإثبات مشروعية استخدام الأبحاث غير المنشورة</w:t>
                            </w:r>
                          </w:p>
                          <w:p w14:paraId="6B77577E" w14:textId="77777777" w:rsidR="000C6A8D" w:rsidRPr="000E1813" w:rsidRDefault="000C6A8D" w:rsidP="000273AE">
                            <w:pPr>
                              <w:pStyle w:val="a"/>
                              <w:spacing w:line="360" w:lineRule="auto"/>
                              <w:jc w:val="center"/>
                              <w:rPr>
                                <w:rFonts w:cs="Times New Roman"/>
                                <w:b/>
                                <w:bCs/>
                                <w:sz w:val="28"/>
                                <w:szCs w:val="28"/>
                              </w:rPr>
                            </w:pPr>
                          </w:p>
                          <w:p w14:paraId="5C64697E" w14:textId="77777777" w:rsidR="000C6A8D" w:rsidRPr="000E1813" w:rsidRDefault="000C6A8D" w:rsidP="000273AE">
                            <w:pPr>
                              <w:pStyle w:val="a"/>
                              <w:spacing w:line="360" w:lineRule="auto"/>
                              <w:jc w:val="center"/>
                              <w:rPr>
                                <w:rFonts w:cs="Times New Roman"/>
                                <w:sz w:val="28"/>
                                <w:szCs w:val="28"/>
                                <w:rtl/>
                              </w:rPr>
                            </w:pPr>
                            <w:r w:rsidRPr="000E1813">
                              <w:rPr>
                                <w:rStyle w:val="a0"/>
                                <w:rFonts w:cs="Times New Roman"/>
                                <w:sz w:val="28"/>
                                <w:szCs w:val="28"/>
                                <w:rtl/>
                              </w:rPr>
                              <w:t xml:space="preserve">حقوق الطبع 2025م محفوظة ﻟ: </w:t>
                            </w:r>
                            <w:r w:rsidRPr="000E1813">
                              <w:rPr>
                                <w:rFonts w:cs="Times New Roman"/>
                                <w:sz w:val="28"/>
                                <w:szCs w:val="28"/>
                                <w:rtl/>
                              </w:rPr>
                              <w:t>اسم</w:t>
                            </w:r>
                            <w:r w:rsidR="000273AE" w:rsidRPr="000E1813">
                              <w:rPr>
                                <w:rFonts w:cs="Times New Roman" w:hint="cs"/>
                                <w:sz w:val="28"/>
                                <w:szCs w:val="28"/>
                                <w:rtl/>
                              </w:rPr>
                              <w:t xml:space="preserve"> </w:t>
                            </w:r>
                            <w:r w:rsidR="000273AE" w:rsidRPr="000E1813">
                              <w:rPr>
                                <w:rFonts w:cs="Times New Roman" w:hint="cs"/>
                                <w:color w:val="000000"/>
                                <w:sz w:val="28"/>
                                <w:szCs w:val="28"/>
                                <w:shd w:val="clear" w:color="auto" w:fill="FFFFFF"/>
                                <w:rtl/>
                              </w:rPr>
                              <w:t>الطالب (ـة)</w:t>
                            </w:r>
                          </w:p>
                          <w:p w14:paraId="132FF632" w14:textId="77777777" w:rsidR="000C6A8D" w:rsidRPr="000E1813" w:rsidRDefault="000C6A8D" w:rsidP="000273AE">
                            <w:pPr>
                              <w:pStyle w:val="a"/>
                              <w:spacing w:line="360" w:lineRule="auto"/>
                              <w:jc w:val="center"/>
                              <w:rPr>
                                <w:rFonts w:cs="Times New Roman"/>
                                <w:sz w:val="28"/>
                                <w:szCs w:val="28"/>
                              </w:rPr>
                            </w:pPr>
                          </w:p>
                          <w:p w14:paraId="32049376" w14:textId="77777777" w:rsidR="000C6A8D" w:rsidRPr="000E1813" w:rsidRDefault="000C6A8D" w:rsidP="000273AE">
                            <w:pPr>
                              <w:pStyle w:val="Title"/>
                              <w:tabs>
                                <w:tab w:val="left" w:pos="9270"/>
                              </w:tabs>
                              <w:spacing w:before="0" w:line="360" w:lineRule="auto"/>
                              <w:rPr>
                                <w:rFonts w:ascii="Times New Roman" w:hAnsi="Times New Roman" w:cs="Times New Roman"/>
                                <w:b/>
                                <w:bCs/>
                                <w:sz w:val="28"/>
                                <w:szCs w:val="28"/>
                                <w:rtl/>
                                <w:lang w:bidi="ar-JO"/>
                              </w:rPr>
                            </w:pPr>
                            <w:r w:rsidRPr="000E1813">
                              <w:rPr>
                                <w:rFonts w:ascii="Times New Roman" w:hAnsi="Times New Roman" w:cs="Times New Roman"/>
                                <w:b/>
                                <w:bCs/>
                                <w:sz w:val="28"/>
                                <w:szCs w:val="28"/>
                                <w:rtl/>
                                <w:lang w:bidi="ar-JO"/>
                              </w:rPr>
                              <w:t xml:space="preserve">عائد السيولة في البنوك </w:t>
                            </w:r>
                          </w:p>
                          <w:p w14:paraId="7499F1A7" w14:textId="77777777" w:rsidR="000C6A8D" w:rsidRPr="000E1813" w:rsidRDefault="000C6A8D" w:rsidP="000273AE">
                            <w:pPr>
                              <w:pStyle w:val="Title"/>
                              <w:tabs>
                                <w:tab w:val="left" w:pos="9270"/>
                              </w:tabs>
                              <w:spacing w:before="0" w:line="360" w:lineRule="auto"/>
                              <w:rPr>
                                <w:rFonts w:ascii="Times New Roman" w:hAnsi="Times New Roman" w:cs="Times New Roman"/>
                                <w:sz w:val="28"/>
                                <w:szCs w:val="28"/>
                                <w:rtl/>
                                <w:lang w:bidi="ar-JO"/>
                              </w:rPr>
                            </w:pPr>
                            <w:r w:rsidRPr="000E1813">
                              <w:rPr>
                                <w:rFonts w:ascii="Times New Roman" w:hAnsi="Times New Roman" w:cs="Times New Roman"/>
                                <w:b/>
                                <w:bCs/>
                                <w:sz w:val="28"/>
                                <w:szCs w:val="28"/>
                                <w:rtl/>
                                <w:lang w:bidi="ar-JO"/>
                              </w:rPr>
                              <w:t xml:space="preserve">دراسة لمصرفي بنك إسلامي وبنك العراق الاسلامي </w:t>
                            </w:r>
                          </w:p>
                          <w:p w14:paraId="50D88110" w14:textId="77777777" w:rsidR="000C6A8D" w:rsidRPr="000E1813" w:rsidRDefault="000C6A8D" w:rsidP="000C6A8D">
                            <w:pPr>
                              <w:pStyle w:val="a"/>
                              <w:rPr>
                                <w:rFonts w:cs="Times New Roman"/>
                                <w:sz w:val="28"/>
                                <w:szCs w:val="28"/>
                                <w:lang w:bidi="ar-JO"/>
                              </w:rPr>
                            </w:pPr>
                          </w:p>
                          <w:p w14:paraId="1CDC2426" w14:textId="77777777" w:rsidR="000C6A8D" w:rsidRPr="000E1813" w:rsidRDefault="000C6A8D" w:rsidP="000273AE">
                            <w:pPr>
                              <w:pStyle w:val="a"/>
                              <w:spacing w:line="360" w:lineRule="auto"/>
                              <w:jc w:val="both"/>
                              <w:rPr>
                                <w:rFonts w:cs="Times New Roman"/>
                                <w:sz w:val="28"/>
                                <w:szCs w:val="28"/>
                              </w:rPr>
                            </w:pPr>
                            <w:r w:rsidRPr="000E1813">
                              <w:rPr>
                                <w:rStyle w:val="a0"/>
                                <w:rFonts w:cs="Times New Roman"/>
                                <w:sz w:val="28"/>
                                <w:szCs w:val="28"/>
                                <w:rtl/>
                              </w:rPr>
                              <w:t>لا يجوز إعادة إنتاج أو استخدام هذا البحث غير المنشور في أي شكل وبأي صورة (آلية كانت أو إلكترونية أو غيرها) بما في ذلك الاستنساخ أو التسجيل، من دون إذن مكتوب من الباحث إلا في الحالات الآتية:</w:t>
                            </w:r>
                          </w:p>
                          <w:p w14:paraId="44637768" w14:textId="77777777" w:rsidR="000273AE" w:rsidRPr="000E1813" w:rsidRDefault="000C6A8D" w:rsidP="000273AE">
                            <w:pPr>
                              <w:pStyle w:val="a"/>
                              <w:numPr>
                                <w:ilvl w:val="0"/>
                                <w:numId w:val="1"/>
                              </w:numPr>
                              <w:spacing w:line="360" w:lineRule="auto"/>
                              <w:ind w:left="783" w:hanging="502"/>
                              <w:jc w:val="both"/>
                              <w:rPr>
                                <w:rFonts w:cs="Times New Roman"/>
                                <w:sz w:val="28"/>
                                <w:szCs w:val="28"/>
                                <w:rtl/>
                              </w:rPr>
                            </w:pPr>
                            <w:r w:rsidRPr="000E1813">
                              <w:rPr>
                                <w:rStyle w:val="a0"/>
                                <w:rFonts w:cs="Times New Roman"/>
                                <w:sz w:val="28"/>
                                <w:szCs w:val="28"/>
                                <w:rtl/>
                              </w:rPr>
                              <w:t>يمكن للآخرين اقتباس أية مادة من هذا البحث غير المنشور في كتابتهم بشرط الاعتراف بفضل صاحب النص المقتبس وتوثيق النص بصورة مناسبة.</w:t>
                            </w:r>
                          </w:p>
                          <w:p w14:paraId="36E8B410" w14:textId="77777777" w:rsidR="000273AE" w:rsidRPr="000E1813" w:rsidRDefault="000C6A8D" w:rsidP="000273AE">
                            <w:pPr>
                              <w:pStyle w:val="a"/>
                              <w:numPr>
                                <w:ilvl w:val="0"/>
                                <w:numId w:val="1"/>
                              </w:numPr>
                              <w:spacing w:line="360" w:lineRule="auto"/>
                              <w:ind w:left="783" w:hanging="502"/>
                              <w:jc w:val="both"/>
                              <w:rPr>
                                <w:rFonts w:cs="Times New Roman"/>
                                <w:sz w:val="28"/>
                                <w:szCs w:val="28"/>
                              </w:rPr>
                            </w:pPr>
                            <w:r w:rsidRPr="000E1813">
                              <w:rPr>
                                <w:rStyle w:val="a0"/>
                                <w:rFonts w:cs="Times New Roman"/>
                                <w:sz w:val="28"/>
                                <w:szCs w:val="28"/>
                                <w:rtl/>
                              </w:rPr>
                              <w:t xml:space="preserve">يكون </w:t>
                            </w:r>
                            <w:r w:rsidR="000273AE" w:rsidRPr="000E1813">
                              <w:rPr>
                                <w:rStyle w:val="a0"/>
                                <w:rFonts w:cs="Times New Roman" w:hint="cs"/>
                                <w:sz w:val="28"/>
                                <w:szCs w:val="28"/>
                                <w:rtl/>
                              </w:rPr>
                              <w:t>لجامعة</w:t>
                            </w:r>
                            <w:r w:rsidRPr="000E1813">
                              <w:rPr>
                                <w:rStyle w:val="a0"/>
                                <w:rFonts w:cs="Times New Roman"/>
                                <w:sz w:val="28"/>
                                <w:szCs w:val="28"/>
                                <w:rtl/>
                              </w:rPr>
                              <w:t xml:space="preserve"> دهوك التقنية ومكتبتها حق الاستنساخ (بشكل الطبع أو</w:t>
                            </w:r>
                            <w:r w:rsidR="000273AE" w:rsidRPr="000E1813">
                              <w:rPr>
                                <w:rStyle w:val="a0"/>
                                <w:rFonts w:cs="Times New Roman" w:hint="cs"/>
                                <w:sz w:val="28"/>
                                <w:szCs w:val="28"/>
                                <w:rtl/>
                              </w:rPr>
                              <w:t xml:space="preserve"> </w:t>
                            </w:r>
                            <w:r w:rsidRPr="000E1813">
                              <w:rPr>
                                <w:rStyle w:val="a0"/>
                                <w:rFonts w:cs="Times New Roman"/>
                                <w:sz w:val="28"/>
                                <w:szCs w:val="28"/>
                                <w:rtl/>
                              </w:rPr>
                              <w:t>بصورة آلية) لأغراض مؤسساتية وتعليمية، ولكن ليس لأغراض البيع العام.</w:t>
                            </w:r>
                          </w:p>
                          <w:p w14:paraId="18509724" w14:textId="77777777" w:rsidR="000C6A8D" w:rsidRPr="000E1813" w:rsidRDefault="000C6A8D" w:rsidP="000273AE">
                            <w:pPr>
                              <w:pStyle w:val="a"/>
                              <w:numPr>
                                <w:ilvl w:val="0"/>
                                <w:numId w:val="1"/>
                              </w:numPr>
                              <w:spacing w:line="360" w:lineRule="auto"/>
                              <w:ind w:left="783" w:hanging="502"/>
                              <w:jc w:val="both"/>
                              <w:rPr>
                                <w:rFonts w:cs="Times New Roman"/>
                                <w:sz w:val="28"/>
                                <w:szCs w:val="28"/>
                              </w:rPr>
                            </w:pPr>
                            <w:r w:rsidRPr="000E1813">
                              <w:rPr>
                                <w:rStyle w:val="a0"/>
                                <w:rFonts w:cs="Times New Roman"/>
                                <w:sz w:val="28"/>
                                <w:szCs w:val="28"/>
                                <w:rtl/>
                              </w:rPr>
                              <w:t xml:space="preserve">يكون لمكتبة </w:t>
                            </w:r>
                            <w:r w:rsidR="000273AE" w:rsidRPr="000E1813">
                              <w:rPr>
                                <w:rStyle w:val="a0"/>
                                <w:rFonts w:cs="Times New Roman" w:hint="cs"/>
                                <w:sz w:val="28"/>
                                <w:szCs w:val="28"/>
                                <w:rtl/>
                              </w:rPr>
                              <w:t>ج</w:t>
                            </w:r>
                            <w:r w:rsidRPr="000E1813">
                              <w:rPr>
                                <w:rStyle w:val="a0"/>
                                <w:rFonts w:cs="Times New Roman"/>
                                <w:sz w:val="28"/>
                                <w:szCs w:val="28"/>
                                <w:rtl/>
                              </w:rPr>
                              <w:t>امعة دهوك التقنية حق استخراج نسخ من هذا البحث غير المنشور إذا طلبتها مكتبات الجامعات ومراكز البحوث الأخرى.</w:t>
                            </w:r>
                          </w:p>
                          <w:p w14:paraId="66C304EF" w14:textId="77777777" w:rsidR="000C6A8D" w:rsidRPr="000E1813" w:rsidRDefault="000C6A8D" w:rsidP="000C6A8D">
                            <w:pPr>
                              <w:pStyle w:val="a"/>
                              <w:ind w:left="1134"/>
                              <w:rPr>
                                <w:rStyle w:val="a0"/>
                                <w:rFonts w:cs="Times New Roman"/>
                                <w:sz w:val="28"/>
                                <w:szCs w:val="28"/>
                              </w:rPr>
                            </w:pPr>
                          </w:p>
                          <w:p w14:paraId="62A14241" w14:textId="77777777" w:rsidR="000C6A8D" w:rsidRPr="000E1813" w:rsidRDefault="000C6A8D" w:rsidP="000C6A8D">
                            <w:pPr>
                              <w:pStyle w:val="a"/>
                              <w:ind w:left="1134"/>
                              <w:rPr>
                                <w:rFonts w:cs="Times New Roman"/>
                                <w:sz w:val="28"/>
                                <w:szCs w:val="28"/>
                              </w:rPr>
                            </w:pPr>
                          </w:p>
                          <w:p w14:paraId="5F779400" w14:textId="77777777" w:rsidR="000C6A8D" w:rsidRPr="000E1813" w:rsidRDefault="000C6A8D" w:rsidP="000C6A8D">
                            <w:pPr>
                              <w:pStyle w:val="a"/>
                              <w:jc w:val="both"/>
                              <w:rPr>
                                <w:rFonts w:cs="Times New Roman"/>
                                <w:b/>
                                <w:bCs/>
                                <w:sz w:val="28"/>
                                <w:szCs w:val="28"/>
                                <w:rtl/>
                              </w:rPr>
                            </w:pPr>
                          </w:p>
                          <w:p w14:paraId="09759C6B" w14:textId="77777777" w:rsidR="000C6A8D" w:rsidRPr="000E1813" w:rsidRDefault="000C6A8D" w:rsidP="000C6A8D">
                            <w:pPr>
                              <w:pStyle w:val="a"/>
                              <w:jc w:val="both"/>
                              <w:rPr>
                                <w:rFonts w:cs="Times New Roman"/>
                                <w:b/>
                                <w:bCs/>
                                <w:sz w:val="28"/>
                                <w:szCs w:val="28"/>
                              </w:rPr>
                            </w:pPr>
                          </w:p>
                          <w:p w14:paraId="7FFE753B" w14:textId="77777777" w:rsidR="000C6A8D" w:rsidRPr="000E1813" w:rsidRDefault="000C6A8D" w:rsidP="000C6A8D">
                            <w:pPr>
                              <w:pStyle w:val="a"/>
                              <w:rPr>
                                <w:rFonts w:cs="Times New Roman"/>
                                <w:b/>
                                <w:bCs/>
                                <w:sz w:val="28"/>
                                <w:szCs w:val="28"/>
                                <w:rtl/>
                              </w:rPr>
                            </w:pPr>
                            <w:r w:rsidRPr="000E1813">
                              <w:rPr>
                                <w:rStyle w:val="a0"/>
                                <w:rFonts w:cs="Times New Roman"/>
                                <w:b/>
                                <w:bCs/>
                                <w:sz w:val="28"/>
                                <w:szCs w:val="28"/>
                                <w:rtl/>
                              </w:rPr>
                              <w:t xml:space="preserve">أكد هذا الإقرار: </w:t>
                            </w:r>
                            <w:r w:rsidRPr="000E1813">
                              <w:rPr>
                                <w:rFonts w:cs="Times New Roman"/>
                                <w:b/>
                                <w:bCs/>
                                <w:sz w:val="28"/>
                                <w:szCs w:val="28"/>
                                <w:rtl/>
                              </w:rPr>
                              <w:t xml:space="preserve">اسم </w:t>
                            </w:r>
                            <w:r w:rsidR="000273AE" w:rsidRPr="000E1813">
                              <w:rPr>
                                <w:rFonts w:cs="Times New Roman" w:hint="cs"/>
                                <w:b/>
                                <w:bCs/>
                                <w:sz w:val="28"/>
                                <w:szCs w:val="28"/>
                                <w:rtl/>
                              </w:rPr>
                              <w:t>الطالب (ـة)</w:t>
                            </w:r>
                          </w:p>
                          <w:p w14:paraId="5FE459C2" w14:textId="77777777" w:rsidR="000C6A8D" w:rsidRPr="000E1813" w:rsidRDefault="000C6A8D" w:rsidP="000C6A8D">
                            <w:pPr>
                              <w:pStyle w:val="a"/>
                              <w:rPr>
                                <w:rFonts w:cs="Times New Roman"/>
                                <w:b/>
                                <w:bCs/>
                                <w:sz w:val="28"/>
                                <w:szCs w:val="28"/>
                                <w:rtl/>
                              </w:rPr>
                            </w:pPr>
                          </w:p>
                          <w:p w14:paraId="56545518" w14:textId="77777777" w:rsidR="000C6A8D" w:rsidRPr="000E1813" w:rsidRDefault="000C6A8D" w:rsidP="000C6A8D">
                            <w:pPr>
                              <w:pStyle w:val="a"/>
                              <w:rPr>
                                <w:rFonts w:cs="Times New Roman"/>
                                <w:sz w:val="28"/>
                                <w:szCs w:val="28"/>
                              </w:rPr>
                            </w:pPr>
                          </w:p>
                          <w:p w14:paraId="7C516FF4" w14:textId="77777777" w:rsidR="000C6A8D" w:rsidRPr="000E1813" w:rsidRDefault="000C6A8D" w:rsidP="000C6A8D">
                            <w:pPr>
                              <w:pStyle w:val="a"/>
                              <w:jc w:val="both"/>
                              <w:rPr>
                                <w:rFonts w:cs="Times New Roman"/>
                                <w:sz w:val="28"/>
                                <w:szCs w:val="28"/>
                              </w:rPr>
                            </w:pPr>
                            <w:r w:rsidRPr="000E1813">
                              <w:rPr>
                                <w:rStyle w:val="a0"/>
                                <w:rFonts w:cs="Times New Roman"/>
                                <w:sz w:val="28"/>
                                <w:szCs w:val="28"/>
                                <w:rtl/>
                              </w:rPr>
                              <w:t xml:space="preserve"> </w:t>
                            </w:r>
                          </w:p>
                          <w:p w14:paraId="5B40D59B" w14:textId="77777777" w:rsidR="000C6A8D" w:rsidRPr="000E1813" w:rsidRDefault="000C6A8D" w:rsidP="000C6A8D">
                            <w:pPr>
                              <w:pStyle w:val="a"/>
                              <w:rPr>
                                <w:rFonts w:cs="Times New Roman"/>
                                <w:sz w:val="28"/>
                                <w:szCs w:val="28"/>
                              </w:rPr>
                            </w:pPr>
                            <w:r w:rsidRPr="000E1813">
                              <w:rPr>
                                <w:rStyle w:val="a0"/>
                                <w:rFonts w:cs="Times New Roman"/>
                                <w:sz w:val="28"/>
                                <w:szCs w:val="28"/>
                                <w:rtl/>
                              </w:rPr>
                              <w:t xml:space="preserve">   التوقيع:………………                         التاريخ: …………</w:t>
                            </w:r>
                          </w:p>
                          <w:p w14:paraId="614F7FC9" w14:textId="77777777" w:rsidR="000C6A8D" w:rsidRPr="000C6A8D" w:rsidRDefault="000C6A8D" w:rsidP="000C6A8D">
                            <w:pPr>
                              <w:pStyle w:val="a"/>
                              <w:rPr>
                                <w:rFonts w:cs="Times New Roman"/>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D2C4D" id="_x0000_t202" coordsize="21600,21600" o:spt="202" path="m,l,21600r21600,l21600,xe">
                <v:stroke joinstyle="miter"/>
                <v:path gradientshapeok="t" o:connecttype="rect"/>
              </v:shapetype>
              <v:shape id="Text Box 3" o:spid="_x0000_s1026" type="#_x0000_t202" style="position:absolute;left:0;text-align:left;margin-left:-3.65pt;margin-top:71.7pt;width:423.8pt;height:7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" strokeweight=".61744mm">
                <v:textbox>
                  <w:txbxContent>
                    <w:p w:rsidR="000C6A8D" w:rsidRPr="000E1813" w:rsidRDefault="000C6A8D" w:rsidP="000273AE">
                      <w:pPr>
                        <w:pStyle w:val="a"/>
                        <w:spacing w:line="360" w:lineRule="auto"/>
                        <w:jc w:val="center"/>
                        <w:rPr>
                          <w:rFonts w:cs="Times New Roman"/>
                          <w:sz w:val="28"/>
                          <w:szCs w:val="28"/>
                          <w:rtl/>
                        </w:rPr>
                      </w:pPr>
                      <w:r w:rsidRPr="000E1813">
                        <w:rPr>
                          <w:rStyle w:val="a0"/>
                          <w:rFonts w:cs="Times New Roman"/>
                          <w:sz w:val="28"/>
                          <w:szCs w:val="28"/>
                          <w:rtl/>
                        </w:rPr>
                        <w:t xml:space="preserve"> جامعة دهوك التقنية</w:t>
                      </w:r>
                    </w:p>
                    <w:p w:rsidR="000C6A8D" w:rsidRPr="000E1813" w:rsidRDefault="000C6A8D" w:rsidP="000273AE">
                      <w:pPr>
                        <w:pStyle w:val="a"/>
                        <w:spacing w:line="360" w:lineRule="auto"/>
                        <w:jc w:val="center"/>
                        <w:rPr>
                          <w:rFonts w:cs="Times New Roman"/>
                          <w:sz w:val="28"/>
                          <w:szCs w:val="28"/>
                        </w:rPr>
                      </w:pPr>
                    </w:p>
                    <w:p w:rsidR="000C6A8D" w:rsidRPr="000E1813" w:rsidRDefault="000C6A8D" w:rsidP="000273AE">
                      <w:pPr>
                        <w:pStyle w:val="a"/>
                        <w:spacing w:line="360" w:lineRule="auto"/>
                        <w:jc w:val="center"/>
                        <w:rPr>
                          <w:rFonts w:cs="Times New Roman"/>
                          <w:sz w:val="28"/>
                          <w:szCs w:val="28"/>
                        </w:rPr>
                      </w:pPr>
                      <w:r w:rsidRPr="000E1813">
                        <w:rPr>
                          <w:rStyle w:val="a0"/>
                          <w:rFonts w:cs="Times New Roman"/>
                          <w:b/>
                          <w:bCs/>
                          <w:sz w:val="28"/>
                          <w:szCs w:val="28"/>
                          <w:rtl/>
                        </w:rPr>
                        <w:t xml:space="preserve"> </w:t>
                      </w:r>
                      <w:bookmarkStart w:id="5" w:name="_Toc413055001"/>
                      <w:r w:rsidRPr="001030C6">
                        <w:rPr>
                          <w:rFonts w:cs="Times New Roman"/>
                          <w:sz w:val="28"/>
                          <w:szCs w:val="28"/>
                          <w:rtl/>
                        </w:rPr>
                        <w:t>إقرار بحقوق</w:t>
                      </w:r>
                      <w:bookmarkEnd w:id="5"/>
                      <w:r w:rsidRPr="000E1813">
                        <w:rPr>
                          <w:rStyle w:val="a0"/>
                          <w:rFonts w:cs="Times New Roman"/>
                          <w:b/>
                          <w:bCs/>
                          <w:sz w:val="28"/>
                          <w:szCs w:val="28"/>
                          <w:rtl/>
                        </w:rPr>
                        <w:t xml:space="preserve"> الطبع وإثبات مشروعية استخدام الأبحاث غير المنشورة</w:t>
                      </w:r>
                    </w:p>
                    <w:p w:rsidR="000C6A8D" w:rsidRPr="000E1813" w:rsidRDefault="000C6A8D" w:rsidP="000273AE">
                      <w:pPr>
                        <w:pStyle w:val="a"/>
                        <w:spacing w:line="360" w:lineRule="auto"/>
                        <w:jc w:val="center"/>
                        <w:rPr>
                          <w:rFonts w:cs="Times New Roman"/>
                          <w:b/>
                          <w:bCs/>
                          <w:sz w:val="28"/>
                          <w:szCs w:val="28"/>
                        </w:rPr>
                      </w:pPr>
                    </w:p>
                    <w:p w:rsidR="000C6A8D" w:rsidRPr="000E1813" w:rsidRDefault="000C6A8D" w:rsidP="000273AE">
                      <w:pPr>
                        <w:pStyle w:val="a"/>
                        <w:spacing w:line="360" w:lineRule="auto"/>
                        <w:jc w:val="center"/>
                        <w:rPr>
                          <w:rFonts w:cs="Times New Roman"/>
                          <w:sz w:val="28"/>
                          <w:szCs w:val="28"/>
                          <w:rtl/>
                        </w:rPr>
                      </w:pPr>
                      <w:r w:rsidRPr="000E1813">
                        <w:rPr>
                          <w:rStyle w:val="a0"/>
                          <w:rFonts w:cs="Times New Roman"/>
                          <w:sz w:val="28"/>
                          <w:szCs w:val="28"/>
                          <w:rtl/>
                        </w:rPr>
                        <w:t xml:space="preserve">حقوق الطبع 2025م محفوظة ﻟ: </w:t>
                      </w:r>
                      <w:r w:rsidRPr="000E1813">
                        <w:rPr>
                          <w:rFonts w:cs="Times New Roman"/>
                          <w:sz w:val="28"/>
                          <w:szCs w:val="28"/>
                          <w:rtl/>
                        </w:rPr>
                        <w:t>اسم</w:t>
                      </w:r>
                      <w:r w:rsidR="000273AE" w:rsidRPr="000E1813">
                        <w:rPr>
                          <w:rFonts w:cs="Times New Roman" w:hint="cs"/>
                          <w:sz w:val="28"/>
                          <w:szCs w:val="28"/>
                          <w:rtl/>
                        </w:rPr>
                        <w:t xml:space="preserve"> </w:t>
                      </w:r>
                      <w:r w:rsidR="000273AE" w:rsidRPr="000E1813">
                        <w:rPr>
                          <w:rFonts w:cs="Times New Roman" w:hint="cs"/>
                          <w:color w:val="000000"/>
                          <w:sz w:val="28"/>
                          <w:szCs w:val="28"/>
                          <w:shd w:val="clear" w:color="auto" w:fill="FFFFFF"/>
                          <w:rtl/>
                        </w:rPr>
                        <w:t>الطالب (ـة)</w:t>
                      </w:r>
                    </w:p>
                    <w:p w:rsidR="000C6A8D" w:rsidRPr="000E1813" w:rsidRDefault="000C6A8D" w:rsidP="000273AE">
                      <w:pPr>
                        <w:pStyle w:val="a"/>
                        <w:spacing w:line="360" w:lineRule="auto"/>
                        <w:jc w:val="center"/>
                        <w:rPr>
                          <w:rFonts w:cs="Times New Roman"/>
                          <w:sz w:val="28"/>
                          <w:szCs w:val="28"/>
                        </w:rPr>
                      </w:pPr>
                    </w:p>
                    <w:p w:rsidR="000C6A8D" w:rsidRPr="000E1813" w:rsidRDefault="000C6A8D" w:rsidP="000273AE">
                      <w:pPr>
                        <w:pStyle w:val="Title"/>
                        <w:tabs>
                          <w:tab w:val="left" w:pos="9270"/>
                        </w:tabs>
                        <w:spacing w:before="0" w:line="360" w:lineRule="auto"/>
                        <w:rPr>
                          <w:rFonts w:ascii="Times New Roman" w:hAnsi="Times New Roman" w:cs="Times New Roman"/>
                          <w:b/>
                          <w:bCs/>
                          <w:sz w:val="28"/>
                          <w:szCs w:val="28"/>
                          <w:rtl/>
                          <w:lang w:bidi="ar-JO"/>
                        </w:rPr>
                      </w:pPr>
                      <w:r w:rsidRPr="000E1813">
                        <w:rPr>
                          <w:rFonts w:ascii="Times New Roman" w:hAnsi="Times New Roman" w:cs="Times New Roman"/>
                          <w:b/>
                          <w:bCs/>
                          <w:sz w:val="28"/>
                          <w:szCs w:val="28"/>
                          <w:rtl/>
                          <w:lang w:bidi="ar-JO"/>
                        </w:rPr>
                        <w:t xml:space="preserve">عائد السيولة في البنوك </w:t>
                      </w:r>
                    </w:p>
                    <w:p w:rsidR="000C6A8D" w:rsidRPr="000E1813" w:rsidRDefault="000C6A8D" w:rsidP="000273AE">
                      <w:pPr>
                        <w:pStyle w:val="Title"/>
                        <w:tabs>
                          <w:tab w:val="left" w:pos="9270"/>
                        </w:tabs>
                        <w:spacing w:before="0" w:line="360" w:lineRule="auto"/>
                        <w:rPr>
                          <w:rFonts w:ascii="Times New Roman" w:hAnsi="Times New Roman" w:cs="Times New Roman"/>
                          <w:sz w:val="28"/>
                          <w:szCs w:val="28"/>
                          <w:rtl/>
                          <w:lang w:bidi="ar-JO"/>
                        </w:rPr>
                      </w:pPr>
                      <w:r w:rsidRPr="000E1813">
                        <w:rPr>
                          <w:rFonts w:ascii="Times New Roman" w:hAnsi="Times New Roman" w:cs="Times New Roman"/>
                          <w:b/>
                          <w:bCs/>
                          <w:sz w:val="28"/>
                          <w:szCs w:val="28"/>
                          <w:rtl/>
                          <w:lang w:bidi="ar-JO"/>
                        </w:rPr>
                        <w:t xml:space="preserve">دراسة لمصرفي بنك إسلامي وبنك العراق الاسلامي </w:t>
                      </w:r>
                    </w:p>
                    <w:p w:rsidR="000C6A8D" w:rsidRPr="000E1813" w:rsidRDefault="000C6A8D" w:rsidP="000C6A8D">
                      <w:pPr>
                        <w:pStyle w:val="a"/>
                        <w:rPr>
                          <w:rFonts w:cs="Times New Roman"/>
                          <w:sz w:val="28"/>
                          <w:szCs w:val="28"/>
                          <w:lang w:bidi="ar-JO"/>
                        </w:rPr>
                      </w:pPr>
                    </w:p>
                    <w:p w:rsidR="000C6A8D" w:rsidRPr="000E1813" w:rsidRDefault="000C6A8D" w:rsidP="000273AE">
                      <w:pPr>
                        <w:pStyle w:val="a"/>
                        <w:spacing w:line="360" w:lineRule="auto"/>
                        <w:jc w:val="both"/>
                        <w:rPr>
                          <w:rFonts w:cs="Times New Roman"/>
                          <w:sz w:val="28"/>
                          <w:szCs w:val="28"/>
                        </w:rPr>
                      </w:pPr>
                      <w:r w:rsidRPr="000E1813">
                        <w:rPr>
                          <w:rStyle w:val="a0"/>
                          <w:rFonts w:cs="Times New Roman"/>
                          <w:sz w:val="28"/>
                          <w:szCs w:val="28"/>
                          <w:rtl/>
                        </w:rPr>
                        <w:t>لا يجوز إعادة إنتاج أو استخدام هذا البحث غير المنشور في أي شكل وبأي صورة (آلية كانت أو إلكترونية أو غيرها) بما في ذلك الاستنساخ أو التسجيل، من دون إذن مكتوب من الباحث إلا في الحالات الآتية:</w:t>
                      </w:r>
                    </w:p>
                    <w:p w:rsidR="000273AE" w:rsidRPr="000E1813" w:rsidRDefault="000C6A8D" w:rsidP="000273AE">
                      <w:pPr>
                        <w:pStyle w:val="a"/>
                        <w:numPr>
                          <w:ilvl w:val="0"/>
                          <w:numId w:val="1"/>
                        </w:numPr>
                        <w:spacing w:line="360" w:lineRule="auto"/>
                        <w:ind w:left="783" w:hanging="502"/>
                        <w:jc w:val="both"/>
                        <w:rPr>
                          <w:rFonts w:cs="Times New Roman"/>
                          <w:sz w:val="28"/>
                          <w:szCs w:val="28"/>
                          <w:rtl/>
                        </w:rPr>
                      </w:pPr>
                      <w:r w:rsidRPr="000E1813">
                        <w:rPr>
                          <w:rStyle w:val="a0"/>
                          <w:rFonts w:cs="Times New Roman"/>
                          <w:sz w:val="28"/>
                          <w:szCs w:val="28"/>
                          <w:rtl/>
                        </w:rPr>
                        <w:t>يمكن للآخرين اقتباس أية مادة من هذا البحث غير المنشور في كتابتهم بشرط الاعتراف بفضل صاحب النص المقتبس وتوثيق النص بصورة مناسبة.</w:t>
                      </w:r>
                    </w:p>
                    <w:p w:rsidR="000273AE" w:rsidRPr="000E1813" w:rsidRDefault="000C6A8D" w:rsidP="000273AE">
                      <w:pPr>
                        <w:pStyle w:val="a"/>
                        <w:numPr>
                          <w:ilvl w:val="0"/>
                          <w:numId w:val="1"/>
                        </w:numPr>
                        <w:spacing w:line="360" w:lineRule="auto"/>
                        <w:ind w:left="783" w:hanging="502"/>
                        <w:jc w:val="both"/>
                        <w:rPr>
                          <w:rFonts w:cs="Times New Roman"/>
                          <w:sz w:val="28"/>
                          <w:szCs w:val="28"/>
                        </w:rPr>
                      </w:pPr>
                      <w:r w:rsidRPr="000E1813">
                        <w:rPr>
                          <w:rStyle w:val="a0"/>
                          <w:rFonts w:cs="Times New Roman"/>
                          <w:sz w:val="28"/>
                          <w:szCs w:val="28"/>
                          <w:rtl/>
                        </w:rPr>
                        <w:t xml:space="preserve">يكون </w:t>
                      </w:r>
                      <w:r w:rsidR="000273AE" w:rsidRPr="000E1813">
                        <w:rPr>
                          <w:rStyle w:val="a0"/>
                          <w:rFonts w:cs="Times New Roman" w:hint="cs"/>
                          <w:sz w:val="28"/>
                          <w:szCs w:val="28"/>
                          <w:rtl/>
                        </w:rPr>
                        <w:t>لجامعة</w:t>
                      </w:r>
                      <w:r w:rsidRPr="000E1813">
                        <w:rPr>
                          <w:rStyle w:val="a0"/>
                          <w:rFonts w:cs="Times New Roman"/>
                          <w:sz w:val="28"/>
                          <w:szCs w:val="28"/>
                          <w:rtl/>
                        </w:rPr>
                        <w:t xml:space="preserve"> دهوك التقنية ومكتبتها حق الاستنساخ (بشكل الطبع أو</w:t>
                      </w:r>
                      <w:r w:rsidR="000273AE" w:rsidRPr="000E1813">
                        <w:rPr>
                          <w:rStyle w:val="a0"/>
                          <w:rFonts w:cs="Times New Roman" w:hint="cs"/>
                          <w:sz w:val="28"/>
                          <w:szCs w:val="28"/>
                          <w:rtl/>
                        </w:rPr>
                        <w:t xml:space="preserve"> </w:t>
                      </w:r>
                      <w:r w:rsidRPr="000E1813">
                        <w:rPr>
                          <w:rStyle w:val="a0"/>
                          <w:rFonts w:cs="Times New Roman"/>
                          <w:sz w:val="28"/>
                          <w:szCs w:val="28"/>
                          <w:rtl/>
                        </w:rPr>
                        <w:t>بصورة آلية) لأغراض مؤسساتية وتعليمية، ولكن ليس لأغراض البيع العام.</w:t>
                      </w:r>
                    </w:p>
                    <w:p w:rsidR="000C6A8D" w:rsidRPr="000E1813" w:rsidRDefault="000C6A8D" w:rsidP="000273AE">
                      <w:pPr>
                        <w:pStyle w:val="a"/>
                        <w:numPr>
                          <w:ilvl w:val="0"/>
                          <w:numId w:val="1"/>
                        </w:numPr>
                        <w:spacing w:line="360" w:lineRule="auto"/>
                        <w:ind w:left="783" w:hanging="502"/>
                        <w:jc w:val="both"/>
                        <w:rPr>
                          <w:rFonts w:cs="Times New Roman"/>
                          <w:sz w:val="28"/>
                          <w:szCs w:val="28"/>
                        </w:rPr>
                      </w:pPr>
                      <w:r w:rsidRPr="000E1813">
                        <w:rPr>
                          <w:rStyle w:val="a0"/>
                          <w:rFonts w:cs="Times New Roman"/>
                          <w:sz w:val="28"/>
                          <w:szCs w:val="28"/>
                          <w:rtl/>
                        </w:rPr>
                        <w:t xml:space="preserve">يكون لمكتبة </w:t>
                      </w:r>
                      <w:r w:rsidR="000273AE" w:rsidRPr="000E1813">
                        <w:rPr>
                          <w:rStyle w:val="a0"/>
                          <w:rFonts w:cs="Times New Roman" w:hint="cs"/>
                          <w:sz w:val="28"/>
                          <w:szCs w:val="28"/>
                          <w:rtl/>
                        </w:rPr>
                        <w:t>ج</w:t>
                      </w:r>
                      <w:r w:rsidRPr="000E1813">
                        <w:rPr>
                          <w:rStyle w:val="a0"/>
                          <w:rFonts w:cs="Times New Roman"/>
                          <w:sz w:val="28"/>
                          <w:szCs w:val="28"/>
                          <w:rtl/>
                        </w:rPr>
                        <w:t>امعة دهوك التقنية حق استخراج نسخ من هذا البحث غير المنشور إذا طلبتها مكتبات الجامعات ومراكز البحوث الأخرى.</w:t>
                      </w:r>
                    </w:p>
                    <w:p w:rsidR="000C6A8D" w:rsidRPr="000E1813" w:rsidRDefault="000C6A8D" w:rsidP="000C6A8D">
                      <w:pPr>
                        <w:pStyle w:val="a"/>
                        <w:ind w:left="1134"/>
                        <w:rPr>
                          <w:rStyle w:val="a0"/>
                          <w:rFonts w:cs="Times New Roman"/>
                          <w:sz w:val="28"/>
                          <w:szCs w:val="28"/>
                        </w:rPr>
                      </w:pPr>
                    </w:p>
                    <w:p w:rsidR="000C6A8D" w:rsidRPr="000E1813" w:rsidRDefault="000C6A8D" w:rsidP="000C6A8D">
                      <w:pPr>
                        <w:pStyle w:val="a"/>
                        <w:ind w:left="1134"/>
                        <w:rPr>
                          <w:rFonts w:cs="Times New Roman"/>
                          <w:sz w:val="28"/>
                          <w:szCs w:val="28"/>
                        </w:rPr>
                      </w:pPr>
                    </w:p>
                    <w:p w:rsidR="000C6A8D" w:rsidRPr="000E1813" w:rsidRDefault="000C6A8D" w:rsidP="000C6A8D">
                      <w:pPr>
                        <w:pStyle w:val="a"/>
                        <w:jc w:val="both"/>
                        <w:rPr>
                          <w:rFonts w:cs="Times New Roman"/>
                          <w:b/>
                          <w:bCs/>
                          <w:sz w:val="28"/>
                          <w:szCs w:val="28"/>
                          <w:rtl/>
                        </w:rPr>
                      </w:pPr>
                    </w:p>
                    <w:p w:rsidR="000C6A8D" w:rsidRPr="000E1813" w:rsidRDefault="000C6A8D" w:rsidP="000C6A8D">
                      <w:pPr>
                        <w:pStyle w:val="a"/>
                        <w:jc w:val="both"/>
                        <w:rPr>
                          <w:rFonts w:cs="Times New Roman"/>
                          <w:b/>
                          <w:bCs/>
                          <w:sz w:val="28"/>
                          <w:szCs w:val="28"/>
                        </w:rPr>
                      </w:pPr>
                    </w:p>
                    <w:p w:rsidR="000C6A8D" w:rsidRPr="000E1813" w:rsidRDefault="000C6A8D" w:rsidP="000C6A8D">
                      <w:pPr>
                        <w:pStyle w:val="a"/>
                        <w:rPr>
                          <w:rFonts w:cs="Times New Roman"/>
                          <w:b/>
                          <w:bCs/>
                          <w:sz w:val="28"/>
                          <w:szCs w:val="28"/>
                          <w:rtl/>
                        </w:rPr>
                      </w:pPr>
                      <w:r w:rsidRPr="000E1813">
                        <w:rPr>
                          <w:rStyle w:val="a0"/>
                          <w:rFonts w:cs="Times New Roman"/>
                          <w:b/>
                          <w:bCs/>
                          <w:sz w:val="28"/>
                          <w:szCs w:val="28"/>
                          <w:rtl/>
                        </w:rPr>
                        <w:t xml:space="preserve">أكد هذا الإقرار: </w:t>
                      </w:r>
                      <w:r w:rsidRPr="000E1813">
                        <w:rPr>
                          <w:rFonts w:cs="Times New Roman"/>
                          <w:b/>
                          <w:bCs/>
                          <w:sz w:val="28"/>
                          <w:szCs w:val="28"/>
                          <w:rtl/>
                        </w:rPr>
                        <w:t xml:space="preserve">اسم </w:t>
                      </w:r>
                      <w:r w:rsidR="000273AE" w:rsidRPr="000E1813">
                        <w:rPr>
                          <w:rFonts w:cs="Times New Roman" w:hint="cs"/>
                          <w:b/>
                          <w:bCs/>
                          <w:sz w:val="28"/>
                          <w:szCs w:val="28"/>
                          <w:rtl/>
                        </w:rPr>
                        <w:t>الطالب (ـة)</w:t>
                      </w:r>
                    </w:p>
                    <w:p w:rsidR="000C6A8D" w:rsidRPr="000E1813" w:rsidRDefault="000C6A8D" w:rsidP="000C6A8D">
                      <w:pPr>
                        <w:pStyle w:val="a"/>
                        <w:rPr>
                          <w:rFonts w:cs="Times New Roman"/>
                          <w:b/>
                          <w:bCs/>
                          <w:sz w:val="28"/>
                          <w:szCs w:val="28"/>
                          <w:rtl/>
                        </w:rPr>
                      </w:pPr>
                    </w:p>
                    <w:p w:rsidR="000C6A8D" w:rsidRPr="000E1813" w:rsidRDefault="000C6A8D" w:rsidP="000C6A8D">
                      <w:pPr>
                        <w:pStyle w:val="a"/>
                        <w:rPr>
                          <w:rFonts w:cs="Times New Roman"/>
                          <w:sz w:val="28"/>
                          <w:szCs w:val="28"/>
                        </w:rPr>
                      </w:pPr>
                    </w:p>
                    <w:p w:rsidR="000C6A8D" w:rsidRPr="000E1813" w:rsidRDefault="000C6A8D" w:rsidP="000C6A8D">
                      <w:pPr>
                        <w:pStyle w:val="a"/>
                        <w:jc w:val="both"/>
                        <w:rPr>
                          <w:rFonts w:cs="Times New Roman"/>
                          <w:sz w:val="28"/>
                          <w:szCs w:val="28"/>
                        </w:rPr>
                      </w:pPr>
                      <w:r w:rsidRPr="000E1813">
                        <w:rPr>
                          <w:rStyle w:val="a0"/>
                          <w:rFonts w:cs="Times New Roman"/>
                          <w:sz w:val="28"/>
                          <w:szCs w:val="28"/>
                          <w:rtl/>
                        </w:rPr>
                        <w:t xml:space="preserve"> </w:t>
                      </w:r>
                    </w:p>
                    <w:p w:rsidR="000C6A8D" w:rsidRPr="000E1813" w:rsidRDefault="000C6A8D" w:rsidP="000C6A8D">
                      <w:pPr>
                        <w:pStyle w:val="a"/>
                        <w:rPr>
                          <w:rFonts w:cs="Times New Roman"/>
                          <w:sz w:val="28"/>
                          <w:szCs w:val="28"/>
                        </w:rPr>
                      </w:pPr>
                      <w:r w:rsidRPr="000E1813">
                        <w:rPr>
                          <w:rStyle w:val="a0"/>
                          <w:rFonts w:cs="Times New Roman"/>
                          <w:sz w:val="28"/>
                          <w:szCs w:val="28"/>
                          <w:rtl/>
                        </w:rPr>
                        <w:t xml:space="preserve">   التوقيع:………………                         التاريخ: …………</w:t>
                      </w:r>
                    </w:p>
                    <w:p w:rsidR="000C6A8D" w:rsidRPr="000C6A8D" w:rsidRDefault="000C6A8D" w:rsidP="000C6A8D">
                      <w:pPr>
                        <w:pStyle w:val="a"/>
                        <w:rPr>
                          <w:rFonts w:cs="Times New Roman"/>
                          <w:sz w:val="32"/>
                        </w:rPr>
                      </w:pPr>
                    </w:p>
                  </w:txbxContent>
                </v:textbox>
                <w10:wrap type="topAndBottom" anchory="page"/>
              </v:shape>
            </w:pict>
          </mc:Fallback>
        </mc:AlternateContent>
      </w:r>
    </w:p>
    <w:p w14:paraId="4A93BC3C" w14:textId="77777777" w:rsidR="00E93891" w:rsidRPr="00E06D61" w:rsidRDefault="00E93891" w:rsidP="00E93891">
      <w:pPr>
        <w:pStyle w:val="Heading1"/>
        <w:bidi/>
        <w:spacing w:line="360" w:lineRule="auto"/>
        <w:jc w:val="center"/>
        <w:rPr>
          <w:b/>
          <w:bCs/>
          <w:color w:val="auto"/>
          <w:sz w:val="36"/>
          <w:szCs w:val="36"/>
          <w:rtl/>
          <w:lang w:bidi="ar-JO"/>
        </w:rPr>
      </w:pPr>
      <w:bookmarkStart w:id="5" w:name="_Toc189484225"/>
      <w:bookmarkStart w:id="6" w:name="_Toc189503901"/>
      <w:r>
        <w:rPr>
          <w:rFonts w:hint="cs"/>
          <w:b/>
          <w:bCs/>
          <w:color w:val="auto"/>
          <w:sz w:val="36"/>
          <w:szCs w:val="36"/>
          <w:rtl/>
          <w:lang w:bidi="ar-JO"/>
        </w:rPr>
        <w:lastRenderedPageBreak/>
        <w:t>الاهداء</w:t>
      </w:r>
      <w:bookmarkEnd w:id="5"/>
      <w:bookmarkEnd w:id="6"/>
    </w:p>
    <w:p w14:paraId="20A91387" w14:textId="77777777" w:rsidR="00E93891" w:rsidRPr="00E93891" w:rsidRDefault="00E93891" w:rsidP="00E93891">
      <w:pPr>
        <w:bidi/>
        <w:spacing w:after="0" w:line="360" w:lineRule="auto"/>
        <w:jc w:val="center"/>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إلى من قبِلا باغترابي عنهما فترة .. ما كنّا نحسب أن تمتد سنين طويلة .. صابرين محتسبين .. مع غصة الألم .. ولوعة الفراق .. حتى أبلغ ما أَمّلا ..</w:t>
      </w:r>
    </w:p>
    <w:p w14:paraId="115EF1B2" w14:textId="77777777" w:rsidR="00E93891" w:rsidRPr="00E93891" w:rsidRDefault="00E93891" w:rsidP="00E93891">
      <w:pPr>
        <w:bidi/>
        <w:spacing w:after="0" w:line="360" w:lineRule="auto"/>
        <w:jc w:val="center"/>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مازال دعاؤك أمي أن أكون من علماء الأمة .. دافعاً لي لمواصلة المسير نحو الهدف ..</w:t>
      </w:r>
    </w:p>
    <w:p w14:paraId="026AF05E" w14:textId="77777777" w:rsidR="00E93891" w:rsidRPr="00E93891" w:rsidRDefault="00E93891" w:rsidP="00E93891">
      <w:pPr>
        <w:bidi/>
        <w:spacing w:after="0" w:line="360" w:lineRule="auto"/>
        <w:jc w:val="center"/>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ومازالت عنايتك أبي ورعايتك وأمَلُك بأن أسُدَّ ثغراً عظيماً من ثغور الأمة .. محركاً لي نحو هذا الهدف ..</w:t>
      </w:r>
    </w:p>
    <w:p w14:paraId="5B93EA30" w14:textId="77777777" w:rsidR="00E93891" w:rsidRPr="00E93891" w:rsidRDefault="00E93891" w:rsidP="00E93891">
      <w:pPr>
        <w:bidi/>
        <w:spacing w:after="0" w:line="360" w:lineRule="auto"/>
        <w:jc w:val="center"/>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لعلي ببلوغ مرادكما -وهو أيضاً مرادي- أردُّ لكما في الدنيا ويوم القيامة بعضاً مما حبوتماني به .. وبعضاً مما غمرتماني به .. وبعضاً مما قسمتماه لي من قلبيكما .. يا نبع الفؤاد .. ويا رمز كل عطاء ..</w:t>
      </w:r>
    </w:p>
    <w:p w14:paraId="548C1B70" w14:textId="77777777" w:rsidR="00E93891" w:rsidRPr="00E93891" w:rsidRDefault="00E93891" w:rsidP="00E93891">
      <w:pPr>
        <w:bidi/>
        <w:spacing w:after="0" w:line="360" w:lineRule="auto"/>
        <w:jc w:val="center"/>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وإلى من جمعني بهم بيت واحد .. في ظل والدَينا الكريمَين .. فلَكَم أُكِنّ لكم إخوتي وأخواتي .. عظيمَ الامتنان والفخر .. لمساندتكم ودعائكم .. آملاً من الله أن يجمعني بكم في ربوع الوطن .. بعد هذا الاغتراب الطويل ..</w:t>
      </w:r>
    </w:p>
    <w:p w14:paraId="1E058D07"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 xml:space="preserve">وأما أنت يا زوجتي الغالية .. يا من ذقتي الغربة والفراق .. شهوراً طويلة .. وتحمّلتي مسؤولية ريحانــتــيــنا .. سندس وجمان .. طوال فترة انشغالي بالعلم والدعوة .. فكنتي نِعم المربية .. ونعم </w:t>
      </w:r>
    </w:p>
    <w:p w14:paraId="56000A40"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r w:rsidRPr="00E93891">
        <w:rPr>
          <w:rFonts w:ascii="Times New Roman" w:hAnsi="Times New Roman" w:cs="Times New Roman"/>
          <w:sz w:val="28"/>
          <w:szCs w:val="28"/>
          <w:rtl/>
          <w:lang w:bidi="ar-QA"/>
        </w:rPr>
        <w:t>الصابرة .. فلك كل الوفاء .. يا رمز الوفاء ..</w:t>
      </w:r>
    </w:p>
    <w:p w14:paraId="5A9628BE"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4DA5E5A7"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0680F55"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63211DA6"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087B4732"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C66ED20"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13A3EC06"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12A25E5A"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A0A50B3"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8C6D118"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E507F79"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1374B9A" w14:textId="77777777" w:rsidR="00E93891" w:rsidRDefault="00E93891" w:rsidP="007E11F3">
      <w:pPr>
        <w:pStyle w:val="Title"/>
        <w:tabs>
          <w:tab w:val="left" w:pos="9270"/>
        </w:tabs>
        <w:spacing w:before="0" w:line="360" w:lineRule="auto"/>
        <w:jc w:val="left"/>
        <w:rPr>
          <w:rFonts w:ascii="Times New Roman" w:hAnsi="Times New Roman" w:cs="Times New Roman"/>
          <w:sz w:val="28"/>
          <w:szCs w:val="28"/>
          <w:rtl/>
          <w:lang w:bidi="ar-QA"/>
        </w:rPr>
      </w:pPr>
    </w:p>
    <w:p w14:paraId="715C3C84" w14:textId="77777777" w:rsidR="00E93891" w:rsidRDefault="00E93891" w:rsidP="00E93891">
      <w:pPr>
        <w:pStyle w:val="Title"/>
        <w:tabs>
          <w:tab w:val="left" w:pos="9270"/>
        </w:tabs>
        <w:spacing w:before="0" w:line="360" w:lineRule="auto"/>
        <w:rPr>
          <w:rFonts w:ascii="Times New Roman" w:hAnsi="Times New Roman" w:cs="Times New Roman"/>
          <w:sz w:val="28"/>
          <w:szCs w:val="28"/>
          <w:rtl/>
          <w:lang w:bidi="ar-QA"/>
        </w:rPr>
      </w:pPr>
    </w:p>
    <w:p w14:paraId="7A8A919B" w14:textId="77777777" w:rsidR="00E93891" w:rsidRPr="00E06D61" w:rsidRDefault="00E93891" w:rsidP="00E93891">
      <w:pPr>
        <w:pStyle w:val="Heading1"/>
        <w:bidi/>
        <w:spacing w:line="360" w:lineRule="auto"/>
        <w:jc w:val="center"/>
        <w:rPr>
          <w:b/>
          <w:bCs/>
          <w:color w:val="auto"/>
          <w:sz w:val="36"/>
          <w:szCs w:val="36"/>
          <w:rtl/>
          <w:lang w:bidi="ar-JO"/>
        </w:rPr>
      </w:pPr>
      <w:bookmarkStart w:id="7" w:name="_Toc189484226"/>
      <w:bookmarkStart w:id="8" w:name="_Toc189503902"/>
      <w:r>
        <w:rPr>
          <w:rFonts w:hint="cs"/>
          <w:b/>
          <w:bCs/>
          <w:color w:val="auto"/>
          <w:sz w:val="36"/>
          <w:szCs w:val="36"/>
          <w:rtl/>
          <w:lang w:bidi="ar-JO"/>
        </w:rPr>
        <w:lastRenderedPageBreak/>
        <w:t>الشكر والعرفان</w:t>
      </w:r>
      <w:bookmarkEnd w:id="7"/>
      <w:bookmarkEnd w:id="8"/>
    </w:p>
    <w:p w14:paraId="3100D8AD" w14:textId="77777777" w:rsidR="00E93891" w:rsidRDefault="00E93891" w:rsidP="00E93891">
      <w:pPr>
        <w:pStyle w:val="Title"/>
        <w:tabs>
          <w:tab w:val="left" w:pos="9270"/>
        </w:tabs>
        <w:spacing w:before="0" w:line="360" w:lineRule="auto"/>
        <w:jc w:val="both"/>
        <w:rPr>
          <w:rFonts w:ascii="Times New Roman" w:hAnsi="Times New Roman" w:cs="Times New Roman"/>
          <w:sz w:val="28"/>
          <w:szCs w:val="28"/>
          <w:rtl/>
          <w:lang w:bidi="ar-QA"/>
        </w:rPr>
      </w:pPr>
      <w:bookmarkStart w:id="9" w:name="_Toc412382192"/>
      <w:bookmarkStart w:id="10" w:name="_Toc412382565"/>
      <w:r w:rsidRPr="00E93891">
        <w:rPr>
          <w:rFonts w:ascii="Times New Roman" w:hAnsi="Times New Roman" w:cs="Times New Roman"/>
          <w:sz w:val="28"/>
          <w:szCs w:val="28"/>
          <w:rtl/>
          <w:lang w:bidi="ar-QA"/>
        </w:rPr>
        <w:t>الحمد لله الذي أنعم علي بكرمه وعظيم فضله بإتمام هذه الرسالة، أشكره تعالى ولا أحصي ثناء عليه. والصلاة والسلام على معلم البشرية، النبي العربي الأمّيّ، محمد بن عبدالله. أما وقد وفقني الله سبحانه وتعالى لإكمال هذا العمل، فإنني أتقدم بخالص الشكر وأجزل العرفان لأستاذي الدكتور هيوا يمان كارزان الذي أشرف على هذا البحث وأولاه عنايته الكريمة،</w:t>
      </w:r>
      <w:r w:rsidRPr="00E93891">
        <w:rPr>
          <w:rFonts w:ascii="Times New Roman" w:hAnsi="Times New Roman" w:cs="Times New Roman"/>
          <w:sz w:val="28"/>
          <w:szCs w:val="28"/>
          <w:lang w:bidi="ar-QA"/>
        </w:rPr>
        <w:t xml:space="preserve"> </w:t>
      </w:r>
      <w:r w:rsidRPr="00E93891">
        <w:rPr>
          <w:rFonts w:ascii="Times New Roman" w:hAnsi="Times New Roman" w:cs="Times New Roman"/>
          <w:sz w:val="28"/>
          <w:szCs w:val="28"/>
          <w:rtl/>
          <w:lang w:bidi="ar-QA"/>
        </w:rPr>
        <w:t>وذلك بإرشاده ونصحه المحض، كما فتح لي مكتبه ومكتبته أستفيد منهما في أي وقت أشاء، مما أعانني كثيراً في تذليل الصعاب وتجاوز العقبات، فجزاه الله عني خيراً. والشكر موصول للأستاذ الدكتور محمد كاروان الذي لم يبخل علي بالنصيحة والتوجيه في كل مرة أزور مكتبه، أما الأستاذ الدكتور كاوه محمود، فله كذلك كل الشكر والتقدير، حيث اقترح علي الكتابة في موضوع الرسالة مستفيداً من من نصيحة الأستاذ الدكتور علي محيي الدين القره داغي في توجيه طلاب الدراسات العليا للكتابة في هذا الموضوع. كما لا أنسى أخواي الكريمان، طالبي الدكتوراه في كلية التقنية الادارية، ايفان علي وشكري عزت، لما بذلاه لأجلي من وقت وجهد في شرح كثير من مسائل الاقتصاد التقليدي والتمويل، فلهم جميعاً كل التقدير والعرفان.</w:t>
      </w:r>
      <w:bookmarkEnd w:id="9"/>
      <w:bookmarkEnd w:id="10"/>
    </w:p>
    <w:p w14:paraId="088537F2" w14:textId="77777777" w:rsidR="007E11F3" w:rsidRDefault="007E11F3" w:rsidP="007E11F3">
      <w:pPr>
        <w:pStyle w:val="Title"/>
        <w:tabs>
          <w:tab w:val="left" w:pos="9270"/>
        </w:tabs>
        <w:spacing w:before="0" w:line="360" w:lineRule="auto"/>
        <w:jc w:val="both"/>
        <w:rPr>
          <w:rFonts w:ascii="Times New Roman" w:hAnsi="Times New Roman" w:cs="Times New Roman"/>
          <w:sz w:val="28"/>
          <w:szCs w:val="28"/>
          <w:rtl/>
          <w:lang w:bidi="ar-QA"/>
        </w:rPr>
      </w:pPr>
    </w:p>
    <w:p w14:paraId="79C0033F"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56497AE7"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5BFCC2DD"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0ACC750D"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60B32240"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5335E9BC"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5654AE22"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09A92A38"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39C54DFB"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614D7365"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7350C207"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QA"/>
        </w:rPr>
      </w:pPr>
    </w:p>
    <w:p w14:paraId="7C308CA9" w14:textId="77777777" w:rsidR="00816445" w:rsidRDefault="00816445" w:rsidP="007E11F3">
      <w:pPr>
        <w:pStyle w:val="Title"/>
        <w:tabs>
          <w:tab w:val="left" w:pos="9270"/>
        </w:tabs>
        <w:spacing w:before="0" w:line="360" w:lineRule="auto"/>
        <w:jc w:val="both"/>
        <w:rPr>
          <w:rFonts w:ascii="Times New Roman" w:hAnsi="Times New Roman" w:cs="Times New Roman"/>
          <w:sz w:val="28"/>
          <w:szCs w:val="28"/>
          <w:rtl/>
          <w:lang w:bidi="ar-QA"/>
        </w:rPr>
      </w:pPr>
    </w:p>
    <w:p w14:paraId="6D9134FD" w14:textId="0A4CAD00" w:rsidR="00816445" w:rsidRPr="00E06D61" w:rsidRDefault="00816445" w:rsidP="00816445">
      <w:pPr>
        <w:pStyle w:val="Heading1"/>
        <w:bidi/>
        <w:spacing w:line="360" w:lineRule="auto"/>
        <w:jc w:val="center"/>
        <w:rPr>
          <w:b/>
          <w:bCs/>
          <w:color w:val="auto"/>
          <w:sz w:val="36"/>
          <w:szCs w:val="36"/>
          <w:rtl/>
          <w:lang w:bidi="ar-JO"/>
        </w:rPr>
      </w:pPr>
      <w:bookmarkStart w:id="11" w:name="_Toc189484227"/>
      <w:bookmarkStart w:id="12" w:name="_Toc189503903"/>
      <w:r w:rsidRPr="00E06D61">
        <w:rPr>
          <w:rFonts w:hint="cs"/>
          <w:b/>
          <w:bCs/>
          <w:color w:val="auto"/>
          <w:sz w:val="36"/>
          <w:szCs w:val="36"/>
          <w:rtl/>
          <w:lang w:bidi="ar-JO"/>
        </w:rPr>
        <w:lastRenderedPageBreak/>
        <w:t>ملخص البحث</w:t>
      </w:r>
      <w:bookmarkEnd w:id="11"/>
      <w:bookmarkEnd w:id="12"/>
    </w:p>
    <w:p w14:paraId="76AAC904" w14:textId="77777777" w:rsidR="00816445" w:rsidRPr="002F2C8A" w:rsidRDefault="00816445" w:rsidP="00273190">
      <w:pPr>
        <w:pStyle w:val="Title"/>
        <w:tabs>
          <w:tab w:val="left" w:pos="9270"/>
        </w:tabs>
        <w:spacing w:before="0" w:line="360" w:lineRule="auto"/>
        <w:ind w:firstLine="820"/>
        <w:jc w:val="both"/>
        <w:rPr>
          <w:rFonts w:ascii="Times New Roman" w:hAnsi="Times New Roman" w:cs="Times New Roman"/>
          <w:sz w:val="32"/>
          <w:szCs w:val="32"/>
          <w:rtl/>
          <w:lang w:bidi="ar-JO"/>
        </w:rPr>
      </w:pPr>
      <w:r w:rsidRPr="002F2C8A">
        <w:rPr>
          <w:rFonts w:ascii="Times New Roman" w:hAnsi="Times New Roman" w:cs="Times New Roman"/>
          <w:sz w:val="28"/>
          <w:szCs w:val="28"/>
          <w:rtl/>
        </w:rPr>
        <w:t xml:space="preserve">يهدف البحث إلى تسليط الضوء على موضوع فائض السيولة في المصارف الإسلامية، وإثبات وجود هذا الفائض، وبيان الأسباب التي أدت إلى تكوّنه، وكذلك النتائج التي تترتب على وجود مقدار كبير من الفائض في المصارف الإسلامية، ثم اقتراح مجموعة من الحلول التي يمكن أن تساهم في تقليل حجم الفائض في المصارف الإسلامية. وقد اتبع الباحث مجموعة من المنهجيات العلمية التي تناول بها موضوعه، فمن خلال المنهج الوصفي قام الباحث بوصف الأدوات التي تدير بها كل من المصارف التقليدية والمصارف الإسلامية سيولتها، ثم قام بنقد أدوات المصارف التقليدية من الناحية الفقهية، وكذلك نقد الأدوات في المصارف الإسلامية من الناحية الفقهية والمقاصدية ومن الناحية الاقتصادية أحياناً أخرى، كما ركز على بعض الأسس الأصولية الواجب مراعاتها من قِبل الباحثين عن أدوات متوافقة مع الشريعة </w:t>
      </w:r>
      <w:r w:rsidRPr="002F2C8A">
        <w:rPr>
          <w:rFonts w:ascii="Times New Roman" w:hAnsi="Times New Roman" w:cs="Times New Roman"/>
          <w:sz w:val="28"/>
          <w:szCs w:val="28"/>
          <w:rtl/>
          <w:lang w:bidi="ar-QA"/>
        </w:rPr>
        <w:t>لتشغيل</w:t>
      </w:r>
      <w:r w:rsidRPr="002F2C8A">
        <w:rPr>
          <w:rFonts w:ascii="Times New Roman" w:hAnsi="Times New Roman" w:cs="Times New Roman"/>
          <w:sz w:val="28"/>
          <w:szCs w:val="28"/>
          <w:rtl/>
        </w:rPr>
        <w:t xml:space="preserve"> السيولة. ثم من خلال المنهج المقارن عقد الباحث مقارنة بين أداء مصرفي بنك إسلام كوردستان وبيت التمويل العراقي بكوردستان، بعد أن قام بمجموعة من المقابلات الشخصية مع فقهاء واقتصاديين يعملون في المؤسسات المالية الإسلامية، فشملت المقارنة حجم السيولة ومقدار الفائض والأدوات المستخدمة في إدارته، مستخدماً المنهج التحليلي كذلك في تحليل الأرقام المتعلقة بعيّنة الدراسة. وخلصت الدراسة لمجموعة من النتائج، من أهمها: </w:t>
      </w:r>
      <w:r w:rsidRPr="002F2C8A">
        <w:rPr>
          <w:rFonts w:ascii="Times New Roman" w:hAnsi="Times New Roman" w:cs="Times New Roman"/>
          <w:sz w:val="28"/>
          <w:szCs w:val="28"/>
          <w:rtl/>
          <w:lang w:bidi="ar-JO"/>
        </w:rPr>
        <w:t xml:space="preserve">إثبات وجود فائض في السيولة في المصارف الإسلامية أكبر مما هو عند المصارف التقليدية، خصوصاً بعد أزمة الرهون العقارية، كما </w:t>
      </w:r>
      <w:r w:rsidRPr="002F2C8A">
        <w:rPr>
          <w:rFonts w:ascii="Times New Roman" w:hAnsi="Times New Roman" w:cs="Times New Roman"/>
          <w:color w:val="000000"/>
          <w:sz w:val="28"/>
          <w:szCs w:val="28"/>
          <w:shd w:val="clear" w:color="auto" w:fill="FFFFFF"/>
          <w:rtl/>
        </w:rPr>
        <w:t>إن من أهم الأسباب لتكوّن الفائض: تحرّز المصارف الإسلامية عن الدخول في استثمارات طويلة الأجل</w:t>
      </w:r>
      <w:r w:rsidRPr="002F2C8A">
        <w:rPr>
          <w:rFonts w:ascii="Times New Roman" w:hAnsi="Times New Roman" w:cs="Times New Roman"/>
          <w:sz w:val="28"/>
          <w:szCs w:val="28"/>
          <w:rtl/>
          <w:lang w:bidi="ar-JO"/>
        </w:rPr>
        <w:t xml:space="preserve">، ووجود </w:t>
      </w:r>
      <w:r w:rsidRPr="002F2C8A">
        <w:rPr>
          <w:rFonts w:ascii="Times New Roman" w:hAnsi="Times New Roman" w:cs="Times New Roman"/>
          <w:color w:val="000000"/>
          <w:sz w:val="28"/>
          <w:szCs w:val="28"/>
          <w:shd w:val="clear" w:color="auto" w:fill="FFFFFF"/>
          <w:rtl/>
        </w:rPr>
        <w:t>مجموعة من الإجراءات التحوّطية التي تقوم بها المصارف، مثل تطبيق نسبة الاحتياطي النقدي، ونسبة الاحتياطي الاختياري، وتجهيز نسبة من الأصول القابلة للتسييل، كل هذا بسبب خوف المصارف الإسلامية من السحوبات المفاجئة في ظل عدم وجود وسيلة المسعف الأخير المتوفرة للمصارف الربوية، وهذا يجعلها تعتمد على نفسها في تغطية تلك المفاجآت. كما ختم الباحث بمجموعة من التوصيات.</w:t>
      </w:r>
    </w:p>
    <w:p w14:paraId="10EE8914" w14:textId="77777777" w:rsidR="00816445" w:rsidRDefault="00816445" w:rsidP="00816445">
      <w:pPr>
        <w:pStyle w:val="Title"/>
        <w:tabs>
          <w:tab w:val="left" w:pos="9270"/>
        </w:tabs>
        <w:spacing w:before="0"/>
        <w:jc w:val="left"/>
        <w:rPr>
          <w:rFonts w:ascii="Times New Roman" w:hAnsi="Times New Roman" w:cs="Times New Roman"/>
          <w:sz w:val="32"/>
          <w:szCs w:val="32"/>
          <w:rtl/>
          <w:lang w:bidi="ar-JO"/>
        </w:rPr>
      </w:pPr>
    </w:p>
    <w:p w14:paraId="2A0D8A07" w14:textId="77777777" w:rsidR="00816445" w:rsidRDefault="00816445" w:rsidP="00816445">
      <w:pPr>
        <w:pStyle w:val="Title"/>
        <w:tabs>
          <w:tab w:val="left" w:pos="9270"/>
        </w:tabs>
        <w:spacing w:before="0"/>
        <w:jc w:val="left"/>
        <w:rPr>
          <w:rFonts w:ascii="Times New Roman" w:hAnsi="Times New Roman" w:cs="Times New Roman"/>
          <w:sz w:val="32"/>
          <w:szCs w:val="32"/>
          <w:rtl/>
          <w:lang w:bidi="ar-JO"/>
        </w:rPr>
      </w:pPr>
    </w:p>
    <w:p w14:paraId="6474E623" w14:textId="77777777" w:rsidR="00816445" w:rsidRDefault="00816445" w:rsidP="00816445">
      <w:pPr>
        <w:pStyle w:val="Title"/>
        <w:tabs>
          <w:tab w:val="left" w:pos="9270"/>
        </w:tabs>
        <w:spacing w:before="0"/>
        <w:jc w:val="left"/>
        <w:rPr>
          <w:rFonts w:ascii="Times New Roman" w:hAnsi="Times New Roman" w:cs="Times New Roman"/>
          <w:sz w:val="32"/>
          <w:szCs w:val="32"/>
          <w:rtl/>
          <w:lang w:bidi="ar-JO"/>
        </w:rPr>
      </w:pPr>
    </w:p>
    <w:p w14:paraId="73ADC45F" w14:textId="77777777" w:rsidR="001030C6" w:rsidRDefault="001030C6" w:rsidP="00816445">
      <w:pPr>
        <w:pStyle w:val="Title"/>
        <w:tabs>
          <w:tab w:val="left" w:pos="9270"/>
        </w:tabs>
        <w:spacing w:before="0"/>
        <w:jc w:val="left"/>
        <w:rPr>
          <w:rFonts w:ascii="Times New Roman" w:hAnsi="Times New Roman" w:cs="Times New Roman"/>
          <w:sz w:val="32"/>
          <w:szCs w:val="32"/>
          <w:rtl/>
          <w:lang w:bidi="ar-JO"/>
        </w:rPr>
      </w:pPr>
    </w:p>
    <w:p w14:paraId="6C5373C9" w14:textId="77777777" w:rsidR="001030C6" w:rsidRDefault="001030C6" w:rsidP="00816445">
      <w:pPr>
        <w:pStyle w:val="Title"/>
        <w:tabs>
          <w:tab w:val="left" w:pos="9270"/>
        </w:tabs>
        <w:spacing w:before="0"/>
        <w:jc w:val="left"/>
        <w:rPr>
          <w:rFonts w:ascii="Times New Roman" w:hAnsi="Times New Roman" w:cs="Times New Roman"/>
          <w:sz w:val="32"/>
          <w:szCs w:val="32"/>
          <w:rtl/>
          <w:lang w:bidi="ar-JO"/>
        </w:rPr>
      </w:pPr>
    </w:p>
    <w:p w14:paraId="588DC8D9" w14:textId="77777777" w:rsidR="001030C6" w:rsidRDefault="001030C6" w:rsidP="00816445">
      <w:pPr>
        <w:pStyle w:val="Title"/>
        <w:tabs>
          <w:tab w:val="left" w:pos="9270"/>
        </w:tabs>
        <w:spacing w:before="0"/>
        <w:jc w:val="left"/>
        <w:rPr>
          <w:rFonts w:ascii="Times New Roman" w:hAnsi="Times New Roman" w:cs="Times New Roman"/>
          <w:sz w:val="32"/>
          <w:szCs w:val="32"/>
          <w:rtl/>
          <w:lang w:bidi="ar-JO"/>
        </w:rPr>
      </w:pPr>
    </w:p>
    <w:p w14:paraId="525F1D26" w14:textId="77777777" w:rsidR="00016F05" w:rsidRDefault="00016F05" w:rsidP="007E11F3">
      <w:pPr>
        <w:pStyle w:val="Title"/>
        <w:tabs>
          <w:tab w:val="left" w:pos="9270"/>
        </w:tabs>
        <w:spacing w:before="0" w:line="360" w:lineRule="auto"/>
        <w:jc w:val="both"/>
        <w:rPr>
          <w:rFonts w:ascii="Times New Roman" w:hAnsi="Times New Roman" w:cs="Times New Roman"/>
          <w:sz w:val="28"/>
          <w:szCs w:val="28"/>
          <w:rtl/>
          <w:lang w:bidi="ar-JO"/>
        </w:rPr>
      </w:pPr>
    </w:p>
    <w:p w14:paraId="25EE1F5C" w14:textId="77777777" w:rsidR="0084102C" w:rsidRPr="001030C6" w:rsidRDefault="0084102C" w:rsidP="0084102C">
      <w:pPr>
        <w:pStyle w:val="Heading1"/>
        <w:bidi/>
        <w:spacing w:line="360" w:lineRule="auto"/>
        <w:jc w:val="center"/>
        <w:rPr>
          <w:b/>
          <w:bCs/>
          <w:color w:val="auto"/>
          <w:sz w:val="36"/>
          <w:szCs w:val="36"/>
          <w:rtl/>
          <w:lang w:bidi="ar-JO"/>
        </w:rPr>
      </w:pPr>
      <w:bookmarkStart w:id="13" w:name="_Toc189484231"/>
      <w:bookmarkStart w:id="14" w:name="_Toc189503904"/>
      <w:bookmarkStart w:id="15" w:name="_Toc189484228"/>
      <w:r w:rsidRPr="001030C6">
        <w:rPr>
          <w:rFonts w:hint="cs"/>
          <w:b/>
          <w:bCs/>
          <w:color w:val="auto"/>
          <w:sz w:val="36"/>
          <w:szCs w:val="36"/>
          <w:rtl/>
          <w:lang w:bidi="ar-JO"/>
        </w:rPr>
        <w:lastRenderedPageBreak/>
        <w:t>قائمة المحتويات</w:t>
      </w:r>
      <w:bookmarkEnd w:id="13"/>
      <w:bookmarkEnd w:id="14"/>
    </w:p>
    <w:sdt>
      <w:sdtPr>
        <w:rPr>
          <w:rFonts w:ascii="Times New Roman" w:eastAsia="Calibri" w:hAnsi="Times New Roman" w:cs="Times New Roman"/>
          <w:b w:val="0"/>
          <w:bCs w:val="0"/>
          <w:color w:val="auto"/>
          <w:sz w:val="22"/>
          <w:szCs w:val="22"/>
          <w:rtl/>
          <w:lang w:val="en-MY"/>
        </w:rPr>
        <w:id w:val="-709026939"/>
        <w:docPartObj>
          <w:docPartGallery w:val="Table of Contents"/>
          <w:docPartUnique/>
        </w:docPartObj>
      </w:sdtPr>
      <w:sdtEndPr>
        <w:rPr>
          <w:noProof/>
        </w:rPr>
      </w:sdtEndPr>
      <w:sdtContent>
        <w:p w14:paraId="3B35DD1F" w14:textId="77777777" w:rsidR="0084102C" w:rsidRPr="0084102C" w:rsidRDefault="0084102C" w:rsidP="0084102C">
          <w:pPr>
            <w:pStyle w:val="TOCHeading"/>
            <w:bidi/>
            <w:spacing w:line="360" w:lineRule="auto"/>
            <w:rPr>
              <w:rFonts w:ascii="Times New Roman" w:hAnsi="Times New Roman" w:cs="Times New Roman"/>
            </w:rPr>
          </w:pPr>
        </w:p>
        <w:p w14:paraId="1C70B9CB" w14:textId="77777777" w:rsidR="0084102C" w:rsidRPr="0084102C" w:rsidRDefault="0084102C" w:rsidP="000A0796">
          <w:pPr>
            <w:pStyle w:val="TOC1"/>
            <w:rPr>
              <w:rFonts w:eastAsiaTheme="minorEastAsia"/>
              <w:noProof/>
              <w:kern w:val="2"/>
              <w:lang w:val="en-GB" w:eastAsia="en-GB"/>
              <w14:ligatures w14:val="standardContextual"/>
            </w:rPr>
          </w:pPr>
          <w:r w:rsidRPr="0084102C">
            <w:fldChar w:fldCharType="begin"/>
          </w:r>
          <w:r w:rsidRPr="0084102C">
            <w:instrText xml:space="preserve"> TOC \o "1-3" \h \z \u </w:instrText>
          </w:r>
          <w:r w:rsidRPr="0084102C">
            <w:fldChar w:fldCharType="separate"/>
          </w:r>
          <w:hyperlink w:anchor="_Toc189503900" w:history="1">
            <w:r w:rsidRPr="0084102C">
              <w:rPr>
                <w:rStyle w:val="Hyperlink"/>
                <w:rFonts w:ascii="Times New Roman" w:hAnsi="Times New Roman" w:cs="Times New Roman"/>
                <w:noProof/>
                <w:sz w:val="28"/>
                <w:rtl/>
              </w:rPr>
              <w:t>الآية القرآنية</w:t>
            </w:r>
            <w:r w:rsidRPr="0084102C">
              <w:rPr>
                <w:noProof/>
                <w:webHidden/>
              </w:rPr>
              <w:tab/>
            </w:r>
            <w:r w:rsidRPr="0084102C">
              <w:rPr>
                <w:noProof/>
                <w:webHidden/>
              </w:rPr>
              <w:fldChar w:fldCharType="begin"/>
            </w:r>
            <w:r w:rsidRPr="0084102C">
              <w:rPr>
                <w:noProof/>
                <w:webHidden/>
              </w:rPr>
              <w:instrText xml:space="preserve"> PAGEREF _Toc189503900 \h </w:instrText>
            </w:r>
            <w:r w:rsidRPr="0084102C">
              <w:rPr>
                <w:noProof/>
                <w:webHidden/>
              </w:rPr>
            </w:r>
            <w:r w:rsidRPr="0084102C">
              <w:rPr>
                <w:noProof/>
                <w:webHidden/>
              </w:rPr>
              <w:fldChar w:fldCharType="separate"/>
            </w:r>
            <w:r w:rsidR="00C10010">
              <w:rPr>
                <w:noProof/>
                <w:webHidden/>
              </w:rPr>
              <w:t>ii</w:t>
            </w:r>
            <w:r w:rsidRPr="0084102C">
              <w:rPr>
                <w:noProof/>
                <w:webHidden/>
              </w:rPr>
              <w:fldChar w:fldCharType="end"/>
            </w:r>
          </w:hyperlink>
        </w:p>
        <w:p w14:paraId="2B9457D2" w14:textId="77777777" w:rsidR="0084102C" w:rsidRPr="0084102C" w:rsidRDefault="0084102C" w:rsidP="000A0796">
          <w:pPr>
            <w:pStyle w:val="TOC1"/>
            <w:rPr>
              <w:rFonts w:eastAsiaTheme="minorEastAsia"/>
              <w:noProof/>
              <w:kern w:val="2"/>
              <w:lang w:val="en-GB" w:eastAsia="en-GB"/>
              <w14:ligatures w14:val="standardContextual"/>
            </w:rPr>
          </w:pPr>
          <w:hyperlink w:anchor="_Toc189503901" w:history="1">
            <w:r w:rsidRPr="0084102C">
              <w:rPr>
                <w:rStyle w:val="Hyperlink"/>
                <w:rFonts w:ascii="Times New Roman" w:hAnsi="Times New Roman" w:cs="Times New Roman"/>
                <w:noProof/>
                <w:sz w:val="28"/>
                <w:rtl/>
                <w:lang w:bidi="ar-JO"/>
              </w:rPr>
              <w:t>الاهداء</w:t>
            </w:r>
            <w:r w:rsidRPr="0084102C">
              <w:rPr>
                <w:noProof/>
                <w:webHidden/>
              </w:rPr>
              <w:tab/>
            </w:r>
            <w:r w:rsidRPr="0084102C">
              <w:rPr>
                <w:noProof/>
                <w:webHidden/>
              </w:rPr>
              <w:fldChar w:fldCharType="begin"/>
            </w:r>
            <w:r w:rsidRPr="0084102C">
              <w:rPr>
                <w:noProof/>
                <w:webHidden/>
              </w:rPr>
              <w:instrText xml:space="preserve"> PAGEREF _Toc189503901 \h </w:instrText>
            </w:r>
            <w:r w:rsidRPr="0084102C">
              <w:rPr>
                <w:noProof/>
                <w:webHidden/>
              </w:rPr>
            </w:r>
            <w:r w:rsidRPr="0084102C">
              <w:rPr>
                <w:noProof/>
                <w:webHidden/>
              </w:rPr>
              <w:fldChar w:fldCharType="separate"/>
            </w:r>
            <w:r w:rsidR="00C10010">
              <w:rPr>
                <w:noProof/>
                <w:webHidden/>
              </w:rPr>
              <w:t>vii</w:t>
            </w:r>
            <w:r w:rsidRPr="0084102C">
              <w:rPr>
                <w:noProof/>
                <w:webHidden/>
              </w:rPr>
              <w:fldChar w:fldCharType="end"/>
            </w:r>
          </w:hyperlink>
        </w:p>
        <w:p w14:paraId="74F9DA2B" w14:textId="77777777" w:rsidR="0084102C" w:rsidRPr="0084102C" w:rsidRDefault="0084102C" w:rsidP="000A0796">
          <w:pPr>
            <w:pStyle w:val="TOC1"/>
            <w:rPr>
              <w:rFonts w:eastAsiaTheme="minorEastAsia"/>
              <w:noProof/>
              <w:kern w:val="2"/>
              <w:lang w:val="en-GB" w:eastAsia="en-GB"/>
              <w14:ligatures w14:val="standardContextual"/>
            </w:rPr>
          </w:pPr>
          <w:hyperlink w:anchor="_Toc189503902" w:history="1">
            <w:r w:rsidRPr="0084102C">
              <w:rPr>
                <w:rStyle w:val="Hyperlink"/>
                <w:rFonts w:ascii="Times New Roman" w:hAnsi="Times New Roman" w:cs="Times New Roman"/>
                <w:noProof/>
                <w:sz w:val="28"/>
                <w:rtl/>
                <w:lang w:bidi="ar-JO"/>
              </w:rPr>
              <w:t>الشكر والعرفان</w:t>
            </w:r>
            <w:r w:rsidRPr="0084102C">
              <w:rPr>
                <w:noProof/>
                <w:webHidden/>
              </w:rPr>
              <w:tab/>
            </w:r>
            <w:r w:rsidRPr="0084102C">
              <w:rPr>
                <w:noProof/>
                <w:webHidden/>
              </w:rPr>
              <w:fldChar w:fldCharType="begin"/>
            </w:r>
            <w:r w:rsidRPr="0084102C">
              <w:rPr>
                <w:noProof/>
                <w:webHidden/>
              </w:rPr>
              <w:instrText xml:space="preserve"> PAGEREF _Toc189503902 \h </w:instrText>
            </w:r>
            <w:r w:rsidRPr="0084102C">
              <w:rPr>
                <w:noProof/>
                <w:webHidden/>
              </w:rPr>
            </w:r>
            <w:r w:rsidRPr="0084102C">
              <w:rPr>
                <w:noProof/>
                <w:webHidden/>
              </w:rPr>
              <w:fldChar w:fldCharType="separate"/>
            </w:r>
            <w:r w:rsidR="00C10010">
              <w:rPr>
                <w:noProof/>
                <w:webHidden/>
              </w:rPr>
              <w:t>viii</w:t>
            </w:r>
            <w:r w:rsidRPr="0084102C">
              <w:rPr>
                <w:noProof/>
                <w:webHidden/>
              </w:rPr>
              <w:fldChar w:fldCharType="end"/>
            </w:r>
          </w:hyperlink>
        </w:p>
        <w:p w14:paraId="30339D62" w14:textId="6F868773" w:rsidR="0084102C" w:rsidRPr="0084102C" w:rsidRDefault="0084102C" w:rsidP="000A0796">
          <w:pPr>
            <w:pStyle w:val="TOC1"/>
            <w:rPr>
              <w:rFonts w:eastAsiaTheme="minorEastAsia"/>
              <w:noProof/>
              <w:kern w:val="2"/>
              <w:lang w:val="en-GB" w:eastAsia="en-GB"/>
              <w14:ligatures w14:val="standardContextual"/>
            </w:rPr>
          </w:pPr>
          <w:hyperlink w:anchor="_Toc189503903" w:history="1">
            <w:r w:rsidRPr="0084102C">
              <w:rPr>
                <w:rStyle w:val="Hyperlink"/>
                <w:rFonts w:ascii="Times New Roman" w:hAnsi="Times New Roman" w:cs="Times New Roman"/>
                <w:noProof/>
                <w:sz w:val="28"/>
                <w:rtl/>
                <w:lang w:bidi="ar-JO"/>
              </w:rPr>
              <w:t>ملخص البحث</w:t>
            </w:r>
            <w:r w:rsidRPr="0084102C">
              <w:rPr>
                <w:noProof/>
                <w:webHidden/>
              </w:rPr>
              <w:tab/>
            </w:r>
            <w:r w:rsidRPr="0084102C">
              <w:rPr>
                <w:noProof/>
                <w:webHidden/>
              </w:rPr>
              <w:fldChar w:fldCharType="begin"/>
            </w:r>
            <w:r w:rsidRPr="0084102C">
              <w:rPr>
                <w:noProof/>
                <w:webHidden/>
              </w:rPr>
              <w:instrText xml:space="preserve"> PAGEREF _Toc189503903 \h </w:instrText>
            </w:r>
            <w:r w:rsidRPr="0084102C">
              <w:rPr>
                <w:noProof/>
                <w:webHidden/>
              </w:rPr>
            </w:r>
            <w:r w:rsidRPr="0084102C">
              <w:rPr>
                <w:noProof/>
                <w:webHidden/>
              </w:rPr>
              <w:fldChar w:fldCharType="separate"/>
            </w:r>
            <w:r w:rsidR="00C10010">
              <w:rPr>
                <w:noProof/>
                <w:webHidden/>
              </w:rPr>
              <w:t>ix</w:t>
            </w:r>
            <w:r w:rsidRPr="0084102C">
              <w:rPr>
                <w:noProof/>
                <w:webHidden/>
              </w:rPr>
              <w:fldChar w:fldCharType="end"/>
            </w:r>
          </w:hyperlink>
        </w:p>
        <w:p w14:paraId="47297285" w14:textId="77777777" w:rsidR="0084102C" w:rsidRPr="0084102C" w:rsidRDefault="0084102C" w:rsidP="000A0796">
          <w:pPr>
            <w:pStyle w:val="TOC1"/>
            <w:rPr>
              <w:rFonts w:eastAsiaTheme="minorEastAsia"/>
              <w:noProof/>
              <w:kern w:val="2"/>
              <w:lang w:val="en-GB" w:eastAsia="en-GB"/>
              <w14:ligatures w14:val="standardContextual"/>
            </w:rPr>
          </w:pPr>
          <w:hyperlink w:anchor="_Toc189503904" w:history="1">
            <w:r w:rsidRPr="0084102C">
              <w:rPr>
                <w:rStyle w:val="Hyperlink"/>
                <w:rFonts w:ascii="Times New Roman" w:hAnsi="Times New Roman" w:cs="Times New Roman"/>
                <w:noProof/>
                <w:sz w:val="28"/>
                <w:rtl/>
                <w:lang w:bidi="ar-JO"/>
              </w:rPr>
              <w:t>قائمة المحتويات</w:t>
            </w:r>
            <w:r w:rsidRPr="0084102C">
              <w:rPr>
                <w:noProof/>
                <w:webHidden/>
              </w:rPr>
              <w:tab/>
            </w:r>
            <w:r w:rsidRPr="0084102C">
              <w:rPr>
                <w:noProof/>
                <w:webHidden/>
              </w:rPr>
              <w:fldChar w:fldCharType="begin"/>
            </w:r>
            <w:r w:rsidRPr="0084102C">
              <w:rPr>
                <w:noProof/>
                <w:webHidden/>
              </w:rPr>
              <w:instrText xml:space="preserve"> PAGEREF _Toc189503904 \h </w:instrText>
            </w:r>
            <w:r w:rsidRPr="0084102C">
              <w:rPr>
                <w:noProof/>
                <w:webHidden/>
              </w:rPr>
            </w:r>
            <w:r w:rsidRPr="0084102C">
              <w:rPr>
                <w:noProof/>
                <w:webHidden/>
              </w:rPr>
              <w:fldChar w:fldCharType="separate"/>
            </w:r>
            <w:r w:rsidR="00C10010">
              <w:rPr>
                <w:noProof/>
                <w:webHidden/>
              </w:rPr>
              <w:t>x</w:t>
            </w:r>
            <w:r w:rsidRPr="0084102C">
              <w:rPr>
                <w:noProof/>
                <w:webHidden/>
              </w:rPr>
              <w:fldChar w:fldCharType="end"/>
            </w:r>
          </w:hyperlink>
        </w:p>
        <w:p w14:paraId="1C1B41D1" w14:textId="77777777" w:rsidR="0084102C" w:rsidRPr="0084102C" w:rsidRDefault="0084102C" w:rsidP="000A0796">
          <w:pPr>
            <w:pStyle w:val="TOC1"/>
            <w:rPr>
              <w:rFonts w:eastAsiaTheme="minorEastAsia"/>
              <w:noProof/>
              <w:kern w:val="2"/>
              <w:lang w:val="en-GB" w:eastAsia="en-GB"/>
              <w14:ligatures w14:val="standardContextual"/>
            </w:rPr>
          </w:pPr>
          <w:hyperlink w:anchor="_Toc189503905" w:history="1">
            <w:r w:rsidRPr="0084102C">
              <w:rPr>
                <w:rStyle w:val="Hyperlink"/>
                <w:rFonts w:ascii="Times New Roman" w:hAnsi="Times New Roman" w:cs="Times New Roman"/>
                <w:noProof/>
                <w:sz w:val="28"/>
                <w:rtl/>
                <w:lang w:bidi="ar-JO"/>
              </w:rPr>
              <w:t>قائمة الاشكال</w:t>
            </w:r>
            <w:r w:rsidRPr="0084102C">
              <w:rPr>
                <w:noProof/>
                <w:webHidden/>
              </w:rPr>
              <w:tab/>
            </w:r>
            <w:r w:rsidRPr="0084102C">
              <w:rPr>
                <w:noProof/>
                <w:webHidden/>
              </w:rPr>
              <w:fldChar w:fldCharType="begin"/>
            </w:r>
            <w:r w:rsidRPr="0084102C">
              <w:rPr>
                <w:noProof/>
                <w:webHidden/>
              </w:rPr>
              <w:instrText xml:space="preserve"> PAGEREF _Toc189503905 \h </w:instrText>
            </w:r>
            <w:r w:rsidRPr="0084102C">
              <w:rPr>
                <w:noProof/>
                <w:webHidden/>
              </w:rPr>
            </w:r>
            <w:r w:rsidRPr="0084102C">
              <w:rPr>
                <w:noProof/>
                <w:webHidden/>
              </w:rPr>
              <w:fldChar w:fldCharType="separate"/>
            </w:r>
            <w:r w:rsidR="00C10010">
              <w:rPr>
                <w:noProof/>
                <w:webHidden/>
              </w:rPr>
              <w:t>xii</w:t>
            </w:r>
            <w:r w:rsidRPr="0084102C">
              <w:rPr>
                <w:noProof/>
                <w:webHidden/>
              </w:rPr>
              <w:fldChar w:fldCharType="end"/>
            </w:r>
          </w:hyperlink>
        </w:p>
        <w:p w14:paraId="5CB8BF2C" w14:textId="77777777" w:rsidR="0084102C" w:rsidRPr="0084102C" w:rsidRDefault="0084102C" w:rsidP="000A0796">
          <w:pPr>
            <w:pStyle w:val="TOC1"/>
            <w:rPr>
              <w:rFonts w:eastAsiaTheme="minorEastAsia"/>
              <w:noProof/>
              <w:kern w:val="2"/>
              <w:lang w:val="en-GB" w:eastAsia="en-GB"/>
              <w14:ligatures w14:val="standardContextual"/>
            </w:rPr>
          </w:pPr>
          <w:hyperlink w:anchor="_Toc189503906" w:history="1">
            <w:r w:rsidRPr="0084102C">
              <w:rPr>
                <w:rStyle w:val="Hyperlink"/>
                <w:rFonts w:ascii="Times New Roman" w:hAnsi="Times New Roman" w:cs="Times New Roman"/>
                <w:noProof/>
                <w:sz w:val="28"/>
                <w:rtl/>
                <w:lang w:bidi="ar-JO"/>
              </w:rPr>
              <w:t>قائمة الجداول</w:t>
            </w:r>
            <w:r w:rsidRPr="0084102C">
              <w:rPr>
                <w:noProof/>
                <w:webHidden/>
              </w:rPr>
              <w:tab/>
            </w:r>
            <w:r w:rsidRPr="0084102C">
              <w:rPr>
                <w:noProof/>
                <w:webHidden/>
              </w:rPr>
              <w:fldChar w:fldCharType="begin"/>
            </w:r>
            <w:r w:rsidRPr="0084102C">
              <w:rPr>
                <w:noProof/>
                <w:webHidden/>
              </w:rPr>
              <w:instrText xml:space="preserve"> PAGEREF _Toc189503906 \h </w:instrText>
            </w:r>
            <w:r w:rsidRPr="0084102C">
              <w:rPr>
                <w:noProof/>
                <w:webHidden/>
              </w:rPr>
            </w:r>
            <w:r w:rsidRPr="0084102C">
              <w:rPr>
                <w:noProof/>
                <w:webHidden/>
              </w:rPr>
              <w:fldChar w:fldCharType="separate"/>
            </w:r>
            <w:r w:rsidR="00C10010">
              <w:rPr>
                <w:noProof/>
                <w:webHidden/>
              </w:rPr>
              <w:t>xiii</w:t>
            </w:r>
            <w:r w:rsidRPr="0084102C">
              <w:rPr>
                <w:noProof/>
                <w:webHidden/>
              </w:rPr>
              <w:fldChar w:fldCharType="end"/>
            </w:r>
          </w:hyperlink>
        </w:p>
        <w:p w14:paraId="368AE96E" w14:textId="77777777" w:rsidR="0084102C" w:rsidRPr="0084102C" w:rsidRDefault="0084102C" w:rsidP="000A0796">
          <w:pPr>
            <w:pStyle w:val="TOC1"/>
            <w:rPr>
              <w:rFonts w:eastAsiaTheme="minorEastAsia"/>
              <w:noProof/>
              <w:kern w:val="2"/>
              <w:lang w:val="en-GB" w:eastAsia="en-GB"/>
              <w14:ligatures w14:val="standardContextual"/>
            </w:rPr>
          </w:pPr>
          <w:hyperlink w:anchor="_Toc189503907" w:history="1">
            <w:r w:rsidRPr="0084102C">
              <w:rPr>
                <w:rStyle w:val="Hyperlink"/>
                <w:rFonts w:ascii="Times New Roman" w:hAnsi="Times New Roman" w:cs="Times New Roman"/>
                <w:noProof/>
                <w:sz w:val="28"/>
                <w:rtl/>
                <w:lang w:bidi="ar-JO"/>
              </w:rPr>
              <w:t>قائمة المختصرات</w:t>
            </w:r>
            <w:r w:rsidRPr="0084102C">
              <w:rPr>
                <w:noProof/>
                <w:webHidden/>
              </w:rPr>
              <w:tab/>
            </w:r>
            <w:r w:rsidRPr="0084102C">
              <w:rPr>
                <w:noProof/>
                <w:webHidden/>
              </w:rPr>
              <w:fldChar w:fldCharType="begin"/>
            </w:r>
            <w:r w:rsidRPr="0084102C">
              <w:rPr>
                <w:noProof/>
                <w:webHidden/>
              </w:rPr>
              <w:instrText xml:space="preserve"> PAGEREF _Toc189503907 \h </w:instrText>
            </w:r>
            <w:r w:rsidRPr="0084102C">
              <w:rPr>
                <w:noProof/>
                <w:webHidden/>
              </w:rPr>
            </w:r>
            <w:r w:rsidRPr="0084102C">
              <w:rPr>
                <w:noProof/>
                <w:webHidden/>
              </w:rPr>
              <w:fldChar w:fldCharType="separate"/>
            </w:r>
            <w:r w:rsidR="00C10010">
              <w:rPr>
                <w:noProof/>
                <w:webHidden/>
              </w:rPr>
              <w:t>xiv</w:t>
            </w:r>
            <w:r w:rsidRPr="0084102C">
              <w:rPr>
                <w:noProof/>
                <w:webHidden/>
              </w:rPr>
              <w:fldChar w:fldCharType="end"/>
            </w:r>
          </w:hyperlink>
        </w:p>
        <w:p w14:paraId="0A29F0C3" w14:textId="77777777" w:rsidR="0084102C" w:rsidRPr="0084102C" w:rsidRDefault="0084102C" w:rsidP="000A0796">
          <w:pPr>
            <w:pStyle w:val="TOC1"/>
            <w:rPr>
              <w:rFonts w:eastAsiaTheme="minorEastAsia"/>
              <w:noProof/>
              <w:kern w:val="2"/>
              <w:lang w:val="en-GB" w:eastAsia="en-GB"/>
              <w14:ligatures w14:val="standardContextual"/>
            </w:rPr>
          </w:pPr>
          <w:hyperlink w:anchor="_Toc189503908" w:history="1">
            <w:r w:rsidRPr="0084102C">
              <w:rPr>
                <w:rStyle w:val="Hyperlink"/>
                <w:rFonts w:ascii="Times New Roman" w:hAnsi="Times New Roman" w:cs="Times New Roman"/>
                <w:noProof/>
                <w:sz w:val="28"/>
                <w:rtl/>
                <w:lang w:bidi="ar-JO"/>
              </w:rPr>
              <w:t>المقدمة</w:t>
            </w:r>
            <w:r w:rsidRPr="0084102C">
              <w:rPr>
                <w:noProof/>
                <w:webHidden/>
              </w:rPr>
              <w:tab/>
            </w:r>
            <w:r w:rsidRPr="0084102C">
              <w:rPr>
                <w:noProof/>
                <w:webHidden/>
              </w:rPr>
              <w:fldChar w:fldCharType="begin"/>
            </w:r>
            <w:r w:rsidRPr="0084102C">
              <w:rPr>
                <w:noProof/>
                <w:webHidden/>
              </w:rPr>
              <w:instrText xml:space="preserve"> PAGEREF _Toc189503908 \h </w:instrText>
            </w:r>
            <w:r w:rsidRPr="0084102C">
              <w:rPr>
                <w:noProof/>
                <w:webHidden/>
              </w:rPr>
            </w:r>
            <w:r w:rsidRPr="0084102C">
              <w:rPr>
                <w:noProof/>
                <w:webHidden/>
              </w:rPr>
              <w:fldChar w:fldCharType="separate"/>
            </w:r>
            <w:r w:rsidR="00C10010">
              <w:rPr>
                <w:noProof/>
                <w:webHidden/>
                <w:rtl/>
              </w:rPr>
              <w:t>1</w:t>
            </w:r>
            <w:r w:rsidRPr="0084102C">
              <w:rPr>
                <w:noProof/>
                <w:webHidden/>
              </w:rPr>
              <w:fldChar w:fldCharType="end"/>
            </w:r>
          </w:hyperlink>
        </w:p>
        <w:p w14:paraId="06062D7A" w14:textId="77777777" w:rsidR="0084102C" w:rsidRPr="0084102C" w:rsidRDefault="0084102C" w:rsidP="000A0796">
          <w:pPr>
            <w:pStyle w:val="TOC1"/>
            <w:rPr>
              <w:rFonts w:eastAsiaTheme="minorEastAsia"/>
              <w:noProof/>
              <w:kern w:val="2"/>
              <w:lang w:val="en-GB" w:eastAsia="en-GB"/>
              <w14:ligatures w14:val="standardContextual"/>
            </w:rPr>
          </w:pPr>
          <w:hyperlink w:anchor="_Toc189503909" w:history="1">
            <w:r w:rsidRPr="0084102C">
              <w:rPr>
                <w:rStyle w:val="Hyperlink"/>
                <w:rFonts w:ascii="Times New Roman" w:hAnsi="Times New Roman" w:cs="Times New Roman"/>
                <w:noProof/>
                <w:sz w:val="28"/>
                <w:rtl/>
                <w:lang w:bidi="ar-JO"/>
              </w:rPr>
              <w:t>الفصل الأول: المنهجية والدراسات السابقة</w:t>
            </w:r>
            <w:r w:rsidRPr="0084102C">
              <w:rPr>
                <w:noProof/>
                <w:webHidden/>
              </w:rPr>
              <w:tab/>
            </w:r>
            <w:r w:rsidRPr="0084102C">
              <w:rPr>
                <w:noProof/>
                <w:webHidden/>
              </w:rPr>
              <w:fldChar w:fldCharType="begin"/>
            </w:r>
            <w:r w:rsidRPr="0084102C">
              <w:rPr>
                <w:noProof/>
                <w:webHidden/>
              </w:rPr>
              <w:instrText xml:space="preserve"> PAGEREF _Toc189503909 \h </w:instrText>
            </w:r>
            <w:r w:rsidRPr="0084102C">
              <w:rPr>
                <w:noProof/>
                <w:webHidden/>
              </w:rPr>
            </w:r>
            <w:r w:rsidRPr="0084102C">
              <w:rPr>
                <w:noProof/>
                <w:webHidden/>
              </w:rPr>
              <w:fldChar w:fldCharType="separate"/>
            </w:r>
            <w:r w:rsidR="00C10010">
              <w:rPr>
                <w:noProof/>
                <w:webHidden/>
                <w:rtl/>
              </w:rPr>
              <w:t>2</w:t>
            </w:r>
            <w:r w:rsidRPr="0084102C">
              <w:rPr>
                <w:noProof/>
                <w:webHidden/>
              </w:rPr>
              <w:fldChar w:fldCharType="end"/>
            </w:r>
          </w:hyperlink>
        </w:p>
        <w:p w14:paraId="360B637C"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0" w:history="1">
            <w:r w:rsidRPr="0084102C">
              <w:rPr>
                <w:rStyle w:val="Hyperlink"/>
                <w:rFonts w:ascii="Times New Roman" w:hAnsi="Times New Roman" w:cs="Times New Roman"/>
                <w:noProof/>
                <w:sz w:val="28"/>
                <w:szCs w:val="28"/>
                <w:rtl/>
              </w:rPr>
              <w:t>المبحث الأول: الدراسات السابقة</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_Toc189503910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2</w:t>
            </w:r>
            <w:r w:rsidRPr="0084102C">
              <w:rPr>
                <w:rFonts w:ascii="Times New Roman" w:hAnsi="Times New Roman" w:cs="Times New Roman"/>
                <w:noProof/>
                <w:webHidden/>
                <w:sz w:val="28"/>
                <w:szCs w:val="28"/>
              </w:rPr>
              <w:fldChar w:fldCharType="end"/>
            </w:r>
          </w:hyperlink>
        </w:p>
        <w:p w14:paraId="6DF44E6E"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1" w:history="1">
            <w:r w:rsidRPr="0084102C">
              <w:rPr>
                <w:rStyle w:val="Hyperlink"/>
                <w:rFonts w:ascii="Times New Roman" w:hAnsi="Times New Roman" w:cs="Times New Roman"/>
                <w:noProof/>
                <w:sz w:val="28"/>
                <w:szCs w:val="28"/>
                <w:rtl/>
              </w:rPr>
              <w:t>دراسة منور إقبال (</w:t>
            </w:r>
            <w:r w:rsidRPr="0084102C">
              <w:rPr>
                <w:rStyle w:val="Hyperlink"/>
                <w:rFonts w:ascii="Times New Roman" w:hAnsi="Times New Roman" w:cs="Times New Roman"/>
                <w:noProof/>
                <w:sz w:val="28"/>
                <w:szCs w:val="28"/>
              </w:rPr>
              <w:t>2021</w:t>
            </w:r>
            <w:r w:rsidRPr="0084102C">
              <w:rPr>
                <w:rStyle w:val="Hyperlink"/>
                <w:rFonts w:ascii="Times New Roman" w:hAnsi="Times New Roman" w:cs="Times New Roman"/>
                <w:noProof/>
                <w:sz w:val="28"/>
                <w:szCs w:val="28"/>
                <w:rtl/>
              </w:rPr>
              <w:t xml:space="preserve"> م)</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_Toc189503911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2</w:t>
            </w:r>
            <w:r w:rsidRPr="0084102C">
              <w:rPr>
                <w:rFonts w:ascii="Times New Roman" w:hAnsi="Times New Roman" w:cs="Times New Roman"/>
                <w:noProof/>
                <w:webHidden/>
                <w:sz w:val="28"/>
                <w:szCs w:val="28"/>
              </w:rPr>
              <w:fldChar w:fldCharType="end"/>
            </w:r>
          </w:hyperlink>
        </w:p>
        <w:p w14:paraId="5071CF9D"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2" w:history="1">
            <w:r w:rsidRPr="0084102C">
              <w:rPr>
                <w:rStyle w:val="Hyperlink"/>
                <w:rFonts w:ascii="Times New Roman" w:hAnsi="Times New Roman" w:cs="Times New Roman"/>
                <w:noProof/>
                <w:sz w:val="28"/>
                <w:szCs w:val="28"/>
                <w:rtl/>
              </w:rPr>
              <w:t>دراسة عثمان بابكر (</w:t>
            </w:r>
            <w:r w:rsidRPr="0084102C">
              <w:rPr>
                <w:rStyle w:val="Hyperlink"/>
                <w:rFonts w:ascii="Times New Roman" w:hAnsi="Times New Roman" w:cs="Times New Roman"/>
                <w:noProof/>
                <w:sz w:val="28"/>
                <w:szCs w:val="28"/>
                <w:lang w:val="en-GB"/>
              </w:rPr>
              <w:t>2021</w:t>
            </w:r>
            <w:r w:rsidRPr="0084102C">
              <w:rPr>
                <w:rStyle w:val="Hyperlink"/>
                <w:rFonts w:ascii="Times New Roman" w:hAnsi="Times New Roman" w:cs="Times New Roman"/>
                <w:noProof/>
                <w:sz w:val="28"/>
                <w:szCs w:val="28"/>
                <w:rtl/>
                <w:lang w:val="en-GB"/>
              </w:rPr>
              <w:t xml:space="preserve"> م</w:t>
            </w:r>
            <w:r w:rsidRPr="0084102C">
              <w:rPr>
                <w:rStyle w:val="Hyperlink"/>
                <w:rFonts w:ascii="Times New Roman" w:hAnsi="Times New Roman" w:cs="Times New Roman"/>
                <w:noProof/>
                <w:sz w:val="28"/>
                <w:szCs w:val="28"/>
                <w:rtl/>
              </w:rPr>
              <w:t>)</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_Toc189503912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2</w:t>
            </w:r>
            <w:r w:rsidRPr="0084102C">
              <w:rPr>
                <w:rFonts w:ascii="Times New Roman" w:hAnsi="Times New Roman" w:cs="Times New Roman"/>
                <w:noProof/>
                <w:webHidden/>
                <w:sz w:val="28"/>
                <w:szCs w:val="28"/>
              </w:rPr>
              <w:fldChar w:fldCharType="end"/>
            </w:r>
          </w:hyperlink>
        </w:p>
        <w:p w14:paraId="3936AB67"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3" w:history="1">
            <w:r w:rsidRPr="0084102C">
              <w:rPr>
                <w:rStyle w:val="Hyperlink"/>
                <w:rFonts w:ascii="Times New Roman" w:hAnsi="Times New Roman" w:cs="Times New Roman"/>
                <w:noProof/>
                <w:sz w:val="28"/>
                <w:szCs w:val="28"/>
                <w:rtl/>
              </w:rPr>
              <w:t>المبحث الثاني: منهجية الدراسة</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_Toc189503913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4</w:t>
            </w:r>
            <w:r w:rsidRPr="0084102C">
              <w:rPr>
                <w:rFonts w:ascii="Times New Roman" w:hAnsi="Times New Roman" w:cs="Times New Roman"/>
                <w:noProof/>
                <w:webHidden/>
                <w:sz w:val="28"/>
                <w:szCs w:val="28"/>
              </w:rPr>
              <w:fldChar w:fldCharType="end"/>
            </w:r>
          </w:hyperlink>
        </w:p>
        <w:p w14:paraId="015A6171"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4" w:history="1">
            <w:r w:rsidRPr="0084102C">
              <w:rPr>
                <w:rStyle w:val="Hyperlink"/>
                <w:rFonts w:ascii="Times New Roman" w:hAnsi="Times New Roman" w:cs="Times New Roman"/>
                <w:noProof/>
                <w:sz w:val="28"/>
                <w:szCs w:val="28"/>
                <w:rtl/>
              </w:rPr>
              <w:t>مشكلة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_Toc189503914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4</w:t>
            </w:r>
            <w:r w:rsidRPr="0084102C">
              <w:rPr>
                <w:rFonts w:ascii="Times New Roman" w:hAnsi="Times New Roman" w:cs="Times New Roman"/>
                <w:noProof/>
                <w:webHidden/>
                <w:sz w:val="28"/>
                <w:szCs w:val="28"/>
              </w:rPr>
              <w:fldChar w:fldCharType="end"/>
            </w:r>
          </w:hyperlink>
        </w:p>
        <w:p w14:paraId="0358E96C"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5" w:history="1">
            <w:r w:rsidRPr="0084102C">
              <w:rPr>
                <w:rStyle w:val="Hyperlink"/>
                <w:rFonts w:ascii="Times New Roman" w:hAnsi="Times New Roman" w:cs="Times New Roman"/>
                <w:noProof/>
                <w:sz w:val="28"/>
                <w:szCs w:val="28"/>
                <w:rtl/>
              </w:rPr>
              <w:t>أسئلة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_Toc189503915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4</w:t>
            </w:r>
            <w:r w:rsidRPr="0084102C">
              <w:rPr>
                <w:rFonts w:ascii="Times New Roman" w:hAnsi="Times New Roman" w:cs="Times New Roman"/>
                <w:noProof/>
                <w:webHidden/>
                <w:sz w:val="28"/>
                <w:szCs w:val="28"/>
              </w:rPr>
              <w:fldChar w:fldCharType="end"/>
            </w:r>
          </w:hyperlink>
        </w:p>
        <w:p w14:paraId="04FF7EA6"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6" w:history="1">
            <w:r w:rsidRPr="0084102C">
              <w:rPr>
                <w:rStyle w:val="Hyperlink"/>
                <w:rFonts w:ascii="Times New Roman" w:hAnsi="Times New Roman" w:cs="Times New Roman"/>
                <w:noProof/>
                <w:sz w:val="28"/>
                <w:szCs w:val="28"/>
                <w:rtl/>
              </w:rPr>
              <w:t>أهمية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_Toc189503916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5</w:t>
            </w:r>
            <w:r w:rsidRPr="0084102C">
              <w:rPr>
                <w:rFonts w:ascii="Times New Roman" w:hAnsi="Times New Roman" w:cs="Times New Roman"/>
                <w:noProof/>
                <w:webHidden/>
                <w:sz w:val="28"/>
                <w:szCs w:val="28"/>
              </w:rPr>
              <w:fldChar w:fldCharType="end"/>
            </w:r>
          </w:hyperlink>
        </w:p>
        <w:p w14:paraId="58AA5DE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7" w:history="1">
            <w:r w:rsidRPr="0084102C">
              <w:rPr>
                <w:rStyle w:val="Hyperlink"/>
                <w:rFonts w:ascii="Times New Roman" w:hAnsi="Times New Roman" w:cs="Times New Roman"/>
                <w:noProof/>
                <w:sz w:val="28"/>
                <w:szCs w:val="28"/>
                <w:rtl/>
              </w:rPr>
              <w:t>أهداف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_Toc189503917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5</w:t>
            </w:r>
            <w:r w:rsidRPr="0084102C">
              <w:rPr>
                <w:rFonts w:ascii="Times New Roman" w:hAnsi="Times New Roman" w:cs="Times New Roman"/>
                <w:noProof/>
                <w:webHidden/>
                <w:sz w:val="28"/>
                <w:szCs w:val="28"/>
              </w:rPr>
              <w:fldChar w:fldCharType="end"/>
            </w:r>
          </w:hyperlink>
        </w:p>
        <w:p w14:paraId="1AE27A29"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8" w:history="1">
            <w:r w:rsidRPr="0084102C">
              <w:rPr>
                <w:rStyle w:val="Hyperlink"/>
                <w:rFonts w:ascii="Times New Roman" w:hAnsi="Times New Roman" w:cs="Times New Roman"/>
                <w:noProof/>
                <w:sz w:val="28"/>
                <w:szCs w:val="28"/>
                <w:rtl/>
              </w:rPr>
              <w:t>فرضيات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_Toc189503918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6</w:t>
            </w:r>
            <w:r w:rsidRPr="0084102C">
              <w:rPr>
                <w:rFonts w:ascii="Times New Roman" w:hAnsi="Times New Roman" w:cs="Times New Roman"/>
                <w:noProof/>
                <w:webHidden/>
                <w:sz w:val="28"/>
                <w:szCs w:val="28"/>
              </w:rPr>
              <w:fldChar w:fldCharType="end"/>
            </w:r>
          </w:hyperlink>
        </w:p>
        <w:p w14:paraId="7D754138"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19" w:history="1">
            <w:r w:rsidRPr="0084102C">
              <w:rPr>
                <w:rStyle w:val="Hyperlink"/>
                <w:rFonts w:ascii="Times New Roman" w:hAnsi="Times New Roman" w:cs="Times New Roman"/>
                <w:noProof/>
                <w:sz w:val="28"/>
                <w:szCs w:val="28"/>
                <w:rtl/>
              </w:rPr>
              <w:t>نموذج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_Toc189503919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6</w:t>
            </w:r>
            <w:r w:rsidRPr="0084102C">
              <w:rPr>
                <w:rFonts w:ascii="Times New Roman" w:hAnsi="Times New Roman" w:cs="Times New Roman"/>
                <w:noProof/>
                <w:webHidden/>
                <w:sz w:val="28"/>
                <w:szCs w:val="28"/>
              </w:rPr>
              <w:fldChar w:fldCharType="end"/>
            </w:r>
          </w:hyperlink>
        </w:p>
        <w:p w14:paraId="165408BE"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0" w:history="1">
            <w:r w:rsidRPr="0084102C">
              <w:rPr>
                <w:rStyle w:val="Hyperlink"/>
                <w:rFonts w:ascii="Times New Roman" w:hAnsi="Times New Roman" w:cs="Times New Roman"/>
                <w:noProof/>
                <w:sz w:val="28"/>
                <w:szCs w:val="28"/>
                <w:rtl/>
              </w:rPr>
              <w:t>حدود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_Toc189503920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6</w:t>
            </w:r>
            <w:r w:rsidRPr="0084102C">
              <w:rPr>
                <w:rFonts w:ascii="Times New Roman" w:hAnsi="Times New Roman" w:cs="Times New Roman"/>
                <w:noProof/>
                <w:webHidden/>
                <w:sz w:val="28"/>
                <w:szCs w:val="28"/>
              </w:rPr>
              <w:fldChar w:fldCharType="end"/>
            </w:r>
          </w:hyperlink>
        </w:p>
        <w:p w14:paraId="30E01D31"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1" w:history="1">
            <w:r w:rsidRPr="0084102C">
              <w:rPr>
                <w:rStyle w:val="Hyperlink"/>
                <w:rFonts w:ascii="Times New Roman" w:hAnsi="Times New Roman" w:cs="Times New Roman"/>
                <w:noProof/>
                <w:sz w:val="28"/>
                <w:szCs w:val="28"/>
                <w:rtl/>
              </w:rPr>
              <w:t>منهج البحث</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_Toc189503921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7</w:t>
            </w:r>
            <w:r w:rsidRPr="0084102C">
              <w:rPr>
                <w:rFonts w:ascii="Times New Roman" w:hAnsi="Times New Roman" w:cs="Times New Roman"/>
                <w:noProof/>
                <w:webHidden/>
                <w:sz w:val="28"/>
                <w:szCs w:val="28"/>
              </w:rPr>
              <w:fldChar w:fldCharType="end"/>
            </w:r>
          </w:hyperlink>
        </w:p>
        <w:p w14:paraId="20CCB52C" w14:textId="77777777" w:rsidR="0084102C" w:rsidRPr="0084102C" w:rsidRDefault="0084102C" w:rsidP="000A0796">
          <w:pPr>
            <w:pStyle w:val="TOC1"/>
            <w:rPr>
              <w:rFonts w:eastAsiaTheme="minorEastAsia"/>
              <w:noProof/>
              <w:kern w:val="2"/>
              <w:lang w:val="en-GB" w:eastAsia="en-GB"/>
              <w14:ligatures w14:val="standardContextual"/>
            </w:rPr>
          </w:pPr>
          <w:hyperlink w:anchor="_Toc189503922" w:history="1">
            <w:r w:rsidRPr="0084102C">
              <w:rPr>
                <w:rStyle w:val="Hyperlink"/>
                <w:rFonts w:ascii="Times New Roman" w:hAnsi="Times New Roman" w:cs="Times New Roman"/>
                <w:noProof/>
                <w:sz w:val="28"/>
                <w:rtl/>
                <w:lang w:bidi="ar-JO"/>
              </w:rPr>
              <w:t>الفصل الثاني: الاطار النظري</w:t>
            </w:r>
            <w:r w:rsidRPr="0084102C">
              <w:rPr>
                <w:noProof/>
                <w:webHidden/>
              </w:rPr>
              <w:tab/>
            </w:r>
            <w:r w:rsidRPr="0084102C">
              <w:rPr>
                <w:noProof/>
                <w:webHidden/>
              </w:rPr>
              <w:fldChar w:fldCharType="begin"/>
            </w:r>
            <w:r w:rsidRPr="0084102C">
              <w:rPr>
                <w:noProof/>
                <w:webHidden/>
              </w:rPr>
              <w:instrText xml:space="preserve"> PAGEREF _Toc189503922 \h </w:instrText>
            </w:r>
            <w:r w:rsidRPr="0084102C">
              <w:rPr>
                <w:noProof/>
                <w:webHidden/>
              </w:rPr>
            </w:r>
            <w:r w:rsidRPr="0084102C">
              <w:rPr>
                <w:noProof/>
                <w:webHidden/>
              </w:rPr>
              <w:fldChar w:fldCharType="separate"/>
            </w:r>
            <w:r w:rsidR="00C10010">
              <w:rPr>
                <w:noProof/>
                <w:webHidden/>
                <w:rtl/>
              </w:rPr>
              <w:t>8</w:t>
            </w:r>
            <w:r w:rsidRPr="0084102C">
              <w:rPr>
                <w:noProof/>
                <w:webHidden/>
              </w:rPr>
              <w:fldChar w:fldCharType="end"/>
            </w:r>
          </w:hyperlink>
        </w:p>
        <w:p w14:paraId="684F20B0"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3" w:history="1">
            <w:r w:rsidRPr="0084102C">
              <w:rPr>
                <w:rStyle w:val="Hyperlink"/>
                <w:rFonts w:ascii="Times New Roman" w:hAnsi="Times New Roman" w:cs="Times New Roman"/>
                <w:noProof/>
                <w:sz w:val="28"/>
                <w:szCs w:val="28"/>
                <w:rtl/>
              </w:rPr>
              <w:t>المبحث الأول: مفهوم السيولة، وإدارتها، والمصطلحات المتعلقة بها</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_Toc189503923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8</w:t>
            </w:r>
            <w:r w:rsidRPr="0084102C">
              <w:rPr>
                <w:rFonts w:ascii="Times New Roman" w:hAnsi="Times New Roman" w:cs="Times New Roman"/>
                <w:noProof/>
                <w:webHidden/>
                <w:sz w:val="28"/>
                <w:szCs w:val="28"/>
              </w:rPr>
              <w:fldChar w:fldCharType="end"/>
            </w:r>
          </w:hyperlink>
        </w:p>
        <w:p w14:paraId="3EA5F99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4" w:history="1">
            <w:r w:rsidRPr="0084102C">
              <w:rPr>
                <w:rStyle w:val="Hyperlink"/>
                <w:rFonts w:ascii="Times New Roman" w:hAnsi="Times New Roman" w:cs="Times New Roman"/>
                <w:noProof/>
                <w:sz w:val="28"/>
                <w:szCs w:val="28"/>
                <w:rtl/>
              </w:rPr>
              <w:t>تمهيد</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_Toc189503924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8</w:t>
            </w:r>
            <w:r w:rsidRPr="0084102C">
              <w:rPr>
                <w:rFonts w:ascii="Times New Roman" w:hAnsi="Times New Roman" w:cs="Times New Roman"/>
                <w:noProof/>
                <w:webHidden/>
                <w:sz w:val="28"/>
                <w:szCs w:val="28"/>
              </w:rPr>
              <w:fldChar w:fldCharType="end"/>
            </w:r>
          </w:hyperlink>
        </w:p>
        <w:p w14:paraId="00662201"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5" w:history="1">
            <w:r w:rsidRPr="0084102C">
              <w:rPr>
                <w:rStyle w:val="Hyperlink"/>
                <w:rFonts w:ascii="Times New Roman" w:hAnsi="Times New Roman" w:cs="Times New Roman"/>
                <w:noProof/>
                <w:sz w:val="28"/>
                <w:szCs w:val="28"/>
                <w:rtl/>
              </w:rPr>
              <w:t>المبحث الثاني: فائض السيولة في المصارف</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_Toc189503925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9</w:t>
            </w:r>
            <w:r w:rsidRPr="0084102C">
              <w:rPr>
                <w:rFonts w:ascii="Times New Roman" w:hAnsi="Times New Roman" w:cs="Times New Roman"/>
                <w:noProof/>
                <w:webHidden/>
                <w:sz w:val="28"/>
                <w:szCs w:val="28"/>
              </w:rPr>
              <w:fldChar w:fldCharType="end"/>
            </w:r>
          </w:hyperlink>
        </w:p>
        <w:p w14:paraId="693340A6"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6" w:history="1">
            <w:r w:rsidRPr="0084102C">
              <w:rPr>
                <w:rStyle w:val="Hyperlink"/>
                <w:rFonts w:ascii="Times New Roman" w:hAnsi="Times New Roman" w:cs="Times New Roman"/>
                <w:noProof/>
                <w:sz w:val="28"/>
                <w:szCs w:val="28"/>
                <w:rtl/>
              </w:rPr>
              <w:t>المبحث الثالث: أسباب فائض السيولة والآثار الناجمة عنها</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_Toc189503926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9</w:t>
            </w:r>
            <w:r w:rsidRPr="0084102C">
              <w:rPr>
                <w:rFonts w:ascii="Times New Roman" w:hAnsi="Times New Roman" w:cs="Times New Roman"/>
                <w:noProof/>
                <w:webHidden/>
                <w:sz w:val="28"/>
                <w:szCs w:val="28"/>
              </w:rPr>
              <w:fldChar w:fldCharType="end"/>
            </w:r>
          </w:hyperlink>
        </w:p>
        <w:p w14:paraId="6E441AA9" w14:textId="77777777" w:rsidR="0084102C" w:rsidRPr="0084102C" w:rsidRDefault="0084102C" w:rsidP="000A0796">
          <w:pPr>
            <w:pStyle w:val="TOC1"/>
            <w:rPr>
              <w:rFonts w:eastAsiaTheme="minorEastAsia"/>
              <w:noProof/>
              <w:kern w:val="2"/>
              <w:lang w:val="en-GB" w:eastAsia="en-GB"/>
              <w14:ligatures w14:val="standardContextual"/>
            </w:rPr>
          </w:pPr>
          <w:hyperlink w:anchor="_Toc189503927" w:history="1">
            <w:r w:rsidRPr="0084102C">
              <w:rPr>
                <w:rStyle w:val="Hyperlink"/>
                <w:rFonts w:ascii="Times New Roman" w:hAnsi="Times New Roman" w:cs="Times New Roman"/>
                <w:noProof/>
                <w:sz w:val="28"/>
                <w:rtl/>
                <w:lang w:bidi="ar-JO"/>
              </w:rPr>
              <w:t>الفصل الثالث: الجانب الميداني واختبار الفرضيات</w:t>
            </w:r>
            <w:r w:rsidRPr="0084102C">
              <w:rPr>
                <w:noProof/>
                <w:webHidden/>
              </w:rPr>
              <w:tab/>
            </w:r>
            <w:r w:rsidRPr="0084102C">
              <w:rPr>
                <w:noProof/>
                <w:webHidden/>
              </w:rPr>
              <w:fldChar w:fldCharType="begin"/>
            </w:r>
            <w:r w:rsidRPr="0084102C">
              <w:rPr>
                <w:noProof/>
                <w:webHidden/>
              </w:rPr>
              <w:instrText xml:space="preserve"> PAGEREF _Toc189503927 \h </w:instrText>
            </w:r>
            <w:r w:rsidRPr="0084102C">
              <w:rPr>
                <w:noProof/>
                <w:webHidden/>
              </w:rPr>
            </w:r>
            <w:r w:rsidRPr="0084102C">
              <w:rPr>
                <w:noProof/>
                <w:webHidden/>
              </w:rPr>
              <w:fldChar w:fldCharType="separate"/>
            </w:r>
            <w:r w:rsidR="00C10010">
              <w:rPr>
                <w:noProof/>
                <w:webHidden/>
                <w:rtl/>
              </w:rPr>
              <w:t>10</w:t>
            </w:r>
            <w:r w:rsidRPr="0084102C">
              <w:rPr>
                <w:noProof/>
                <w:webHidden/>
              </w:rPr>
              <w:fldChar w:fldCharType="end"/>
            </w:r>
          </w:hyperlink>
        </w:p>
        <w:p w14:paraId="45BFC55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8" w:history="1">
            <w:r w:rsidRPr="0084102C">
              <w:rPr>
                <w:rStyle w:val="Hyperlink"/>
                <w:rFonts w:ascii="Times New Roman" w:hAnsi="Times New Roman" w:cs="Times New Roman"/>
                <w:noProof/>
                <w:sz w:val="28"/>
                <w:szCs w:val="28"/>
                <w:rtl/>
              </w:rPr>
              <w:t>المبحث الأول: تحليل النتائج</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_Toc189503928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10</w:t>
            </w:r>
            <w:r w:rsidRPr="0084102C">
              <w:rPr>
                <w:rFonts w:ascii="Times New Roman" w:hAnsi="Times New Roman" w:cs="Times New Roman"/>
                <w:noProof/>
                <w:webHidden/>
                <w:sz w:val="28"/>
                <w:szCs w:val="28"/>
              </w:rPr>
              <w:fldChar w:fldCharType="end"/>
            </w:r>
          </w:hyperlink>
        </w:p>
        <w:p w14:paraId="6903B0A4"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29" w:history="1">
            <w:r w:rsidRPr="0084102C">
              <w:rPr>
                <w:rStyle w:val="Hyperlink"/>
                <w:rFonts w:ascii="Times New Roman" w:hAnsi="Times New Roman" w:cs="Times New Roman"/>
                <w:noProof/>
                <w:sz w:val="28"/>
                <w:szCs w:val="28"/>
                <w:rtl/>
              </w:rPr>
              <w:t>تمهيد</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_Toc189503929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10</w:t>
            </w:r>
            <w:r w:rsidRPr="0084102C">
              <w:rPr>
                <w:rFonts w:ascii="Times New Roman" w:hAnsi="Times New Roman" w:cs="Times New Roman"/>
                <w:noProof/>
                <w:webHidden/>
                <w:sz w:val="28"/>
                <w:szCs w:val="28"/>
              </w:rPr>
              <w:fldChar w:fldCharType="end"/>
            </w:r>
          </w:hyperlink>
        </w:p>
        <w:p w14:paraId="4D9C6955"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0" w:history="1">
            <w:r w:rsidRPr="0084102C">
              <w:rPr>
                <w:rStyle w:val="Hyperlink"/>
                <w:rFonts w:ascii="Times New Roman" w:hAnsi="Times New Roman" w:cs="Times New Roman"/>
                <w:noProof/>
                <w:sz w:val="28"/>
                <w:szCs w:val="28"/>
                <w:rtl/>
              </w:rPr>
              <w:t>تحليل متغيرات الدراسة</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_Toc189503930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11</w:t>
            </w:r>
            <w:r w:rsidRPr="0084102C">
              <w:rPr>
                <w:rFonts w:ascii="Times New Roman" w:hAnsi="Times New Roman" w:cs="Times New Roman"/>
                <w:noProof/>
                <w:webHidden/>
                <w:sz w:val="28"/>
                <w:szCs w:val="28"/>
              </w:rPr>
              <w:fldChar w:fldCharType="end"/>
            </w:r>
          </w:hyperlink>
        </w:p>
        <w:p w14:paraId="0481AEFC"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1" w:history="1">
            <w:r w:rsidRPr="0084102C">
              <w:rPr>
                <w:rStyle w:val="Hyperlink"/>
                <w:rFonts w:ascii="Times New Roman" w:hAnsi="Times New Roman" w:cs="Times New Roman"/>
                <w:noProof/>
                <w:sz w:val="28"/>
                <w:szCs w:val="28"/>
                <w:rtl/>
              </w:rPr>
              <w:t>المبحث الثاني: اختبار الفرضيات</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_Toc189503931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15</w:t>
            </w:r>
            <w:r w:rsidRPr="0084102C">
              <w:rPr>
                <w:rFonts w:ascii="Times New Roman" w:hAnsi="Times New Roman" w:cs="Times New Roman"/>
                <w:noProof/>
                <w:webHidden/>
                <w:sz w:val="28"/>
                <w:szCs w:val="28"/>
              </w:rPr>
              <w:fldChar w:fldCharType="end"/>
            </w:r>
          </w:hyperlink>
        </w:p>
        <w:p w14:paraId="7E22A97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2" w:history="1">
            <w:r w:rsidRPr="0084102C">
              <w:rPr>
                <w:rStyle w:val="Hyperlink"/>
                <w:rFonts w:ascii="Times New Roman" w:hAnsi="Times New Roman" w:cs="Times New Roman"/>
                <w:noProof/>
                <w:sz w:val="28"/>
                <w:szCs w:val="28"/>
                <w:rtl/>
              </w:rPr>
              <w:t>العنوان الفرعي الاول</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_Toc189503932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15</w:t>
            </w:r>
            <w:r w:rsidRPr="0084102C">
              <w:rPr>
                <w:rFonts w:ascii="Times New Roman" w:hAnsi="Times New Roman" w:cs="Times New Roman"/>
                <w:noProof/>
                <w:webHidden/>
                <w:sz w:val="28"/>
                <w:szCs w:val="28"/>
              </w:rPr>
              <w:fldChar w:fldCharType="end"/>
            </w:r>
          </w:hyperlink>
        </w:p>
        <w:p w14:paraId="12CD76E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3" w:history="1">
            <w:r w:rsidRPr="0084102C">
              <w:rPr>
                <w:rStyle w:val="Hyperlink"/>
                <w:rFonts w:ascii="Times New Roman" w:hAnsi="Times New Roman" w:cs="Times New Roman"/>
                <w:noProof/>
                <w:sz w:val="28"/>
                <w:szCs w:val="28"/>
                <w:rtl/>
              </w:rPr>
              <w:t>العنوان الفرعي الثاني</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_Toc189503933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15</w:t>
            </w:r>
            <w:r w:rsidRPr="0084102C">
              <w:rPr>
                <w:rFonts w:ascii="Times New Roman" w:hAnsi="Times New Roman" w:cs="Times New Roman"/>
                <w:noProof/>
                <w:webHidden/>
                <w:sz w:val="28"/>
                <w:szCs w:val="28"/>
              </w:rPr>
              <w:fldChar w:fldCharType="end"/>
            </w:r>
          </w:hyperlink>
        </w:p>
        <w:p w14:paraId="6F5863CC" w14:textId="77777777" w:rsidR="0084102C" w:rsidRPr="0084102C" w:rsidRDefault="0084102C" w:rsidP="000A0796">
          <w:pPr>
            <w:pStyle w:val="TOC1"/>
            <w:rPr>
              <w:rFonts w:eastAsiaTheme="minorEastAsia"/>
              <w:noProof/>
              <w:kern w:val="2"/>
              <w:lang w:val="en-GB" w:eastAsia="en-GB"/>
              <w14:ligatures w14:val="standardContextual"/>
            </w:rPr>
          </w:pPr>
          <w:hyperlink w:anchor="_Toc189503934" w:history="1">
            <w:r w:rsidRPr="0084102C">
              <w:rPr>
                <w:rStyle w:val="Hyperlink"/>
                <w:rFonts w:ascii="Times New Roman" w:hAnsi="Times New Roman" w:cs="Times New Roman"/>
                <w:noProof/>
                <w:sz w:val="28"/>
                <w:rtl/>
                <w:lang w:bidi="ar-JO"/>
              </w:rPr>
              <w:t>الفصل الرابع: الاستنتاجات والتوصيات</w:t>
            </w:r>
            <w:r w:rsidRPr="0084102C">
              <w:rPr>
                <w:noProof/>
                <w:webHidden/>
              </w:rPr>
              <w:tab/>
            </w:r>
            <w:r w:rsidRPr="0084102C">
              <w:rPr>
                <w:noProof/>
                <w:webHidden/>
              </w:rPr>
              <w:fldChar w:fldCharType="begin"/>
            </w:r>
            <w:r w:rsidRPr="0084102C">
              <w:rPr>
                <w:noProof/>
                <w:webHidden/>
              </w:rPr>
              <w:instrText xml:space="preserve"> PAGEREF _Toc189503934 \h </w:instrText>
            </w:r>
            <w:r w:rsidRPr="0084102C">
              <w:rPr>
                <w:noProof/>
                <w:webHidden/>
              </w:rPr>
            </w:r>
            <w:r w:rsidRPr="0084102C">
              <w:rPr>
                <w:noProof/>
                <w:webHidden/>
              </w:rPr>
              <w:fldChar w:fldCharType="separate"/>
            </w:r>
            <w:r w:rsidR="00C10010">
              <w:rPr>
                <w:noProof/>
                <w:webHidden/>
                <w:rtl/>
              </w:rPr>
              <w:t>16</w:t>
            </w:r>
            <w:r w:rsidRPr="0084102C">
              <w:rPr>
                <w:noProof/>
                <w:webHidden/>
              </w:rPr>
              <w:fldChar w:fldCharType="end"/>
            </w:r>
          </w:hyperlink>
        </w:p>
        <w:p w14:paraId="2CF9730F"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5" w:history="1">
            <w:r w:rsidRPr="0084102C">
              <w:rPr>
                <w:rStyle w:val="Hyperlink"/>
                <w:rFonts w:ascii="Times New Roman" w:hAnsi="Times New Roman" w:cs="Times New Roman"/>
                <w:noProof/>
                <w:sz w:val="28"/>
                <w:szCs w:val="28"/>
                <w:rtl/>
              </w:rPr>
              <w:t>المبحث الاول: الاستنتاجات</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_Toc189503935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16</w:t>
            </w:r>
            <w:r w:rsidRPr="0084102C">
              <w:rPr>
                <w:rFonts w:ascii="Times New Roman" w:hAnsi="Times New Roman" w:cs="Times New Roman"/>
                <w:noProof/>
                <w:webHidden/>
                <w:sz w:val="28"/>
                <w:szCs w:val="28"/>
              </w:rPr>
              <w:fldChar w:fldCharType="end"/>
            </w:r>
          </w:hyperlink>
        </w:p>
        <w:p w14:paraId="78BFDA4A" w14:textId="77777777" w:rsidR="0084102C" w:rsidRPr="0084102C" w:rsidRDefault="0084102C" w:rsidP="0084102C">
          <w:pPr>
            <w:pStyle w:val="TOC2"/>
            <w:tabs>
              <w:tab w:val="right" w:leader="dot" w:pos="8323"/>
            </w:tabs>
            <w:bidi/>
            <w:spacing w:line="360" w:lineRule="auto"/>
            <w:rPr>
              <w:rFonts w:ascii="Times New Roman" w:eastAsiaTheme="minorEastAsia" w:hAnsi="Times New Roman" w:cs="Times New Roman"/>
              <w:b w:val="0"/>
              <w:bCs w:val="0"/>
              <w:noProof/>
              <w:kern w:val="2"/>
              <w:sz w:val="28"/>
              <w:szCs w:val="28"/>
              <w:lang w:val="en-GB" w:eastAsia="en-GB"/>
              <w14:ligatures w14:val="standardContextual"/>
            </w:rPr>
          </w:pPr>
          <w:hyperlink w:anchor="_Toc189503936" w:history="1">
            <w:r w:rsidRPr="0084102C">
              <w:rPr>
                <w:rStyle w:val="Hyperlink"/>
                <w:rFonts w:ascii="Times New Roman" w:hAnsi="Times New Roman" w:cs="Times New Roman"/>
                <w:noProof/>
                <w:sz w:val="28"/>
                <w:szCs w:val="28"/>
                <w:rtl/>
              </w:rPr>
              <w:t>المبحث الثاني: التوصيات</w:t>
            </w:r>
            <w:r w:rsidRPr="0084102C">
              <w:rPr>
                <w:rFonts w:ascii="Times New Roman" w:hAnsi="Times New Roman" w:cs="Times New Roman"/>
                <w:noProof/>
                <w:webHidden/>
                <w:sz w:val="28"/>
                <w:szCs w:val="28"/>
              </w:rPr>
              <w:tab/>
            </w:r>
            <w:r w:rsidRPr="0084102C">
              <w:rPr>
                <w:rFonts w:ascii="Times New Roman" w:hAnsi="Times New Roman" w:cs="Times New Roman"/>
                <w:noProof/>
                <w:webHidden/>
                <w:sz w:val="28"/>
                <w:szCs w:val="28"/>
              </w:rPr>
              <w:fldChar w:fldCharType="begin"/>
            </w:r>
            <w:r w:rsidRPr="0084102C">
              <w:rPr>
                <w:rFonts w:ascii="Times New Roman" w:hAnsi="Times New Roman" w:cs="Times New Roman"/>
                <w:noProof/>
                <w:webHidden/>
                <w:sz w:val="28"/>
                <w:szCs w:val="28"/>
              </w:rPr>
              <w:instrText xml:space="preserve"> PAGEREF _Toc189503936 \h </w:instrText>
            </w:r>
            <w:r w:rsidRPr="0084102C">
              <w:rPr>
                <w:rFonts w:ascii="Times New Roman" w:hAnsi="Times New Roman" w:cs="Times New Roman"/>
                <w:noProof/>
                <w:webHidden/>
                <w:sz w:val="28"/>
                <w:szCs w:val="28"/>
              </w:rPr>
            </w:r>
            <w:r w:rsidRPr="0084102C">
              <w:rPr>
                <w:rFonts w:ascii="Times New Roman" w:hAnsi="Times New Roman" w:cs="Times New Roman"/>
                <w:noProof/>
                <w:webHidden/>
                <w:sz w:val="28"/>
                <w:szCs w:val="28"/>
              </w:rPr>
              <w:fldChar w:fldCharType="separate"/>
            </w:r>
            <w:r w:rsidR="00C10010">
              <w:rPr>
                <w:rFonts w:ascii="Times New Roman" w:hAnsi="Times New Roman" w:cs="Times New Roman"/>
                <w:noProof/>
                <w:webHidden/>
                <w:sz w:val="28"/>
                <w:szCs w:val="28"/>
                <w:rtl/>
              </w:rPr>
              <w:t>17</w:t>
            </w:r>
            <w:r w:rsidRPr="0084102C">
              <w:rPr>
                <w:rFonts w:ascii="Times New Roman" w:hAnsi="Times New Roman" w:cs="Times New Roman"/>
                <w:noProof/>
                <w:webHidden/>
                <w:sz w:val="28"/>
                <w:szCs w:val="28"/>
              </w:rPr>
              <w:fldChar w:fldCharType="end"/>
            </w:r>
          </w:hyperlink>
        </w:p>
        <w:p w14:paraId="732652E6" w14:textId="77777777" w:rsidR="0084102C" w:rsidRPr="0084102C" w:rsidRDefault="0084102C" w:rsidP="000A0796">
          <w:pPr>
            <w:pStyle w:val="TOC1"/>
            <w:rPr>
              <w:rFonts w:eastAsiaTheme="minorEastAsia"/>
              <w:noProof/>
              <w:kern w:val="2"/>
              <w:lang w:val="en-GB" w:eastAsia="en-GB"/>
              <w14:ligatures w14:val="standardContextual"/>
            </w:rPr>
          </w:pPr>
          <w:hyperlink w:anchor="_Toc189503937" w:history="1">
            <w:r w:rsidRPr="0084102C">
              <w:rPr>
                <w:rStyle w:val="Hyperlink"/>
                <w:rFonts w:ascii="Times New Roman" w:hAnsi="Times New Roman" w:cs="Times New Roman"/>
                <w:noProof/>
                <w:sz w:val="28"/>
                <w:rtl/>
                <w:lang w:bidi="ar-JO"/>
              </w:rPr>
              <w:t>المصادر والمراجع</w:t>
            </w:r>
            <w:r w:rsidRPr="0084102C">
              <w:rPr>
                <w:noProof/>
                <w:webHidden/>
              </w:rPr>
              <w:tab/>
            </w:r>
            <w:r w:rsidRPr="0084102C">
              <w:rPr>
                <w:noProof/>
                <w:webHidden/>
              </w:rPr>
              <w:fldChar w:fldCharType="begin"/>
            </w:r>
            <w:r w:rsidRPr="0084102C">
              <w:rPr>
                <w:noProof/>
                <w:webHidden/>
              </w:rPr>
              <w:instrText xml:space="preserve"> PAGEREF _Toc189503937 \h </w:instrText>
            </w:r>
            <w:r w:rsidRPr="0084102C">
              <w:rPr>
                <w:noProof/>
                <w:webHidden/>
              </w:rPr>
            </w:r>
            <w:r w:rsidRPr="0084102C">
              <w:rPr>
                <w:noProof/>
                <w:webHidden/>
              </w:rPr>
              <w:fldChar w:fldCharType="separate"/>
            </w:r>
            <w:r w:rsidR="00C10010">
              <w:rPr>
                <w:noProof/>
                <w:webHidden/>
                <w:rtl/>
              </w:rPr>
              <w:t>19</w:t>
            </w:r>
            <w:r w:rsidRPr="0084102C">
              <w:rPr>
                <w:noProof/>
                <w:webHidden/>
              </w:rPr>
              <w:fldChar w:fldCharType="end"/>
            </w:r>
          </w:hyperlink>
        </w:p>
        <w:p w14:paraId="204731E0" w14:textId="77777777" w:rsidR="0084102C" w:rsidRPr="0084102C" w:rsidRDefault="0084102C" w:rsidP="000A0796">
          <w:pPr>
            <w:pStyle w:val="TOC1"/>
            <w:rPr>
              <w:rFonts w:eastAsiaTheme="minorEastAsia"/>
              <w:noProof/>
              <w:kern w:val="2"/>
              <w:lang w:val="en-GB" w:eastAsia="en-GB"/>
              <w14:ligatures w14:val="standardContextual"/>
            </w:rPr>
          </w:pPr>
          <w:hyperlink w:anchor="_Toc189503938" w:history="1">
            <w:r w:rsidRPr="0084102C">
              <w:rPr>
                <w:rStyle w:val="Hyperlink"/>
                <w:rFonts w:ascii="Times New Roman" w:hAnsi="Times New Roman" w:cs="Times New Roman"/>
                <w:noProof/>
                <w:sz w:val="28"/>
                <w:rtl/>
                <w:lang w:bidi="ar-JO"/>
              </w:rPr>
              <w:t>الملاحق</w:t>
            </w:r>
            <w:r w:rsidRPr="0084102C">
              <w:rPr>
                <w:noProof/>
                <w:webHidden/>
              </w:rPr>
              <w:tab/>
            </w:r>
            <w:r w:rsidRPr="0084102C">
              <w:rPr>
                <w:noProof/>
                <w:webHidden/>
              </w:rPr>
              <w:fldChar w:fldCharType="begin"/>
            </w:r>
            <w:r w:rsidRPr="0084102C">
              <w:rPr>
                <w:noProof/>
                <w:webHidden/>
              </w:rPr>
              <w:instrText xml:space="preserve"> PAGEREF _Toc189503938 \h </w:instrText>
            </w:r>
            <w:r w:rsidRPr="0084102C">
              <w:rPr>
                <w:noProof/>
                <w:webHidden/>
              </w:rPr>
            </w:r>
            <w:r w:rsidRPr="0084102C">
              <w:rPr>
                <w:noProof/>
                <w:webHidden/>
              </w:rPr>
              <w:fldChar w:fldCharType="separate"/>
            </w:r>
            <w:r w:rsidR="00C10010">
              <w:rPr>
                <w:noProof/>
                <w:webHidden/>
              </w:rPr>
              <w:t>A</w:t>
            </w:r>
            <w:r w:rsidRPr="0084102C">
              <w:rPr>
                <w:noProof/>
                <w:webHidden/>
              </w:rPr>
              <w:fldChar w:fldCharType="end"/>
            </w:r>
          </w:hyperlink>
        </w:p>
        <w:p w14:paraId="66511CA3" w14:textId="77777777" w:rsidR="0084102C" w:rsidRPr="0084102C" w:rsidRDefault="0084102C" w:rsidP="000A0796">
          <w:pPr>
            <w:pStyle w:val="TOC1"/>
            <w:rPr>
              <w:rFonts w:eastAsiaTheme="minorEastAsia"/>
              <w:noProof/>
              <w:kern w:val="2"/>
              <w:lang w:val="en-GB" w:eastAsia="en-GB"/>
              <w14:ligatures w14:val="standardContextual"/>
            </w:rPr>
          </w:pPr>
          <w:hyperlink w:anchor="_Toc189503939" w:history="1">
            <w:r w:rsidRPr="0084102C">
              <w:rPr>
                <w:rStyle w:val="Hyperlink"/>
                <w:rFonts w:ascii="Times New Roman" w:hAnsi="Times New Roman" w:cs="Times New Roman"/>
                <w:noProof/>
                <w:sz w:val="28"/>
                <w:rtl/>
                <w:lang w:bidi="ar-JO"/>
              </w:rPr>
              <w:t>پوختە</w:t>
            </w:r>
            <w:r w:rsidRPr="0084102C">
              <w:rPr>
                <w:noProof/>
                <w:webHidden/>
              </w:rPr>
              <w:tab/>
            </w:r>
            <w:r w:rsidRPr="0084102C">
              <w:rPr>
                <w:noProof/>
                <w:webHidden/>
              </w:rPr>
              <w:fldChar w:fldCharType="begin"/>
            </w:r>
            <w:r w:rsidRPr="0084102C">
              <w:rPr>
                <w:noProof/>
                <w:webHidden/>
              </w:rPr>
              <w:instrText xml:space="preserve"> PAGEREF _Toc189503939 \h </w:instrText>
            </w:r>
            <w:r w:rsidRPr="0084102C">
              <w:rPr>
                <w:noProof/>
                <w:webHidden/>
              </w:rPr>
            </w:r>
            <w:r w:rsidRPr="0084102C">
              <w:rPr>
                <w:noProof/>
                <w:webHidden/>
              </w:rPr>
              <w:fldChar w:fldCharType="separate"/>
            </w:r>
            <w:r w:rsidR="00C10010">
              <w:rPr>
                <w:noProof/>
                <w:webHidden/>
              </w:rPr>
              <w:t>B</w:t>
            </w:r>
            <w:r w:rsidRPr="0084102C">
              <w:rPr>
                <w:noProof/>
                <w:webHidden/>
              </w:rPr>
              <w:fldChar w:fldCharType="end"/>
            </w:r>
          </w:hyperlink>
        </w:p>
        <w:p w14:paraId="50C4973E" w14:textId="77777777" w:rsidR="0084102C" w:rsidRPr="0084102C" w:rsidRDefault="0084102C" w:rsidP="000A0796">
          <w:pPr>
            <w:pStyle w:val="TOC1"/>
            <w:rPr>
              <w:rFonts w:eastAsiaTheme="minorEastAsia"/>
              <w:noProof/>
              <w:kern w:val="2"/>
              <w:lang w:val="en-GB" w:eastAsia="en-GB"/>
              <w14:ligatures w14:val="standardContextual"/>
            </w:rPr>
          </w:pPr>
          <w:hyperlink w:anchor="_Toc189503940" w:history="1">
            <w:r w:rsidRPr="0084102C">
              <w:rPr>
                <w:rStyle w:val="Hyperlink"/>
                <w:rFonts w:ascii="Times New Roman" w:hAnsi="Times New Roman" w:cs="Times New Roman"/>
                <w:noProof/>
                <w:sz w:val="28"/>
                <w:lang w:bidi="ar-JO"/>
              </w:rPr>
              <w:t>ABSTRACT</w:t>
            </w:r>
            <w:r w:rsidRPr="0084102C">
              <w:rPr>
                <w:noProof/>
                <w:webHidden/>
              </w:rPr>
              <w:tab/>
            </w:r>
            <w:r w:rsidRPr="0084102C">
              <w:rPr>
                <w:noProof/>
                <w:webHidden/>
              </w:rPr>
              <w:fldChar w:fldCharType="begin"/>
            </w:r>
            <w:r w:rsidRPr="0084102C">
              <w:rPr>
                <w:noProof/>
                <w:webHidden/>
              </w:rPr>
              <w:instrText xml:space="preserve"> PAGEREF _Toc189503940 \h </w:instrText>
            </w:r>
            <w:r w:rsidRPr="0084102C">
              <w:rPr>
                <w:noProof/>
                <w:webHidden/>
              </w:rPr>
            </w:r>
            <w:r w:rsidRPr="0084102C">
              <w:rPr>
                <w:noProof/>
                <w:webHidden/>
              </w:rPr>
              <w:fldChar w:fldCharType="separate"/>
            </w:r>
            <w:r w:rsidR="00C10010">
              <w:rPr>
                <w:noProof/>
                <w:webHidden/>
              </w:rPr>
              <w:t>C</w:t>
            </w:r>
            <w:r w:rsidRPr="0084102C">
              <w:rPr>
                <w:noProof/>
                <w:webHidden/>
              </w:rPr>
              <w:fldChar w:fldCharType="end"/>
            </w:r>
          </w:hyperlink>
        </w:p>
        <w:p w14:paraId="20EB134C" w14:textId="77777777" w:rsidR="0084102C" w:rsidRDefault="0084102C" w:rsidP="0084102C">
          <w:pPr>
            <w:bidi/>
            <w:spacing w:line="360" w:lineRule="auto"/>
          </w:pPr>
          <w:r w:rsidRPr="0084102C">
            <w:rPr>
              <w:rFonts w:ascii="Times New Roman" w:hAnsi="Times New Roman" w:cs="Times New Roman"/>
              <w:b/>
              <w:bCs/>
              <w:noProof/>
              <w:sz w:val="28"/>
              <w:szCs w:val="28"/>
            </w:rPr>
            <w:fldChar w:fldCharType="end"/>
          </w:r>
        </w:p>
      </w:sdtContent>
    </w:sdt>
    <w:p w14:paraId="7550020E" w14:textId="77777777" w:rsidR="0084102C" w:rsidRDefault="0084102C" w:rsidP="0084102C">
      <w:pPr>
        <w:pStyle w:val="Title"/>
        <w:tabs>
          <w:tab w:val="left" w:pos="9270"/>
        </w:tabs>
        <w:spacing w:before="0" w:line="360" w:lineRule="auto"/>
        <w:jc w:val="both"/>
        <w:rPr>
          <w:rFonts w:ascii="Times New Roman" w:hAnsi="Times New Roman" w:cs="Times New Roman"/>
          <w:sz w:val="28"/>
          <w:szCs w:val="28"/>
          <w:rtl/>
          <w:lang w:bidi="ar-JO"/>
        </w:rPr>
      </w:pPr>
    </w:p>
    <w:p w14:paraId="196BBCD0" w14:textId="77777777" w:rsidR="00816445" w:rsidRPr="001030C6" w:rsidRDefault="001030C6" w:rsidP="001030C6">
      <w:pPr>
        <w:pStyle w:val="Heading1"/>
        <w:bidi/>
        <w:spacing w:line="360" w:lineRule="auto"/>
        <w:jc w:val="center"/>
        <w:rPr>
          <w:b/>
          <w:bCs/>
          <w:color w:val="auto"/>
          <w:sz w:val="36"/>
          <w:szCs w:val="36"/>
          <w:rtl/>
          <w:lang w:bidi="ar-JO"/>
        </w:rPr>
      </w:pPr>
      <w:bookmarkStart w:id="16" w:name="_Toc189503905"/>
      <w:r w:rsidRPr="001030C6">
        <w:rPr>
          <w:rFonts w:hint="cs"/>
          <w:b/>
          <w:bCs/>
          <w:color w:val="auto"/>
          <w:sz w:val="36"/>
          <w:szCs w:val="36"/>
          <w:rtl/>
          <w:lang w:bidi="ar-JO"/>
        </w:rPr>
        <w:lastRenderedPageBreak/>
        <w:t>قائمة الاشكال</w:t>
      </w:r>
      <w:bookmarkEnd w:id="15"/>
      <w:bookmarkEnd w:id="16"/>
    </w:p>
    <w:p w14:paraId="5537366D" w14:textId="77777777" w:rsidR="001030C6" w:rsidRDefault="001030C6" w:rsidP="007E11F3">
      <w:pPr>
        <w:pStyle w:val="Title"/>
        <w:tabs>
          <w:tab w:val="left" w:pos="9270"/>
        </w:tabs>
        <w:spacing w:before="0" w:line="360" w:lineRule="auto"/>
        <w:jc w:val="both"/>
        <w:rPr>
          <w:rFonts w:ascii="Times New Roman" w:hAnsi="Times New Roman" w:cs="Times New Roman"/>
          <w:sz w:val="28"/>
          <w:szCs w:val="28"/>
          <w:lang w:val="en-GB"/>
        </w:rPr>
      </w:pPr>
      <w:r w:rsidRPr="00176E00">
        <w:rPr>
          <w:rFonts w:ascii="Times New Roman" w:hAnsi="Times New Roman" w:cs="Times New Roman"/>
          <w:sz w:val="28"/>
          <w:szCs w:val="28"/>
          <w:rtl/>
        </w:rPr>
        <w:t>الشكل (</w:t>
      </w:r>
      <w:r w:rsidRPr="00176E00">
        <w:rPr>
          <w:rFonts w:ascii="Times New Roman" w:hAnsi="Times New Roman" w:cs="Times New Roman"/>
          <w:sz w:val="28"/>
          <w:szCs w:val="28"/>
          <w:lang w:bidi="ku-Arab-IQ"/>
        </w:rPr>
        <w:t>1</w:t>
      </w:r>
      <w:r w:rsidRPr="00176E00">
        <w:rPr>
          <w:rFonts w:ascii="Times New Roman" w:hAnsi="Times New Roman" w:cs="Times New Roman"/>
          <w:sz w:val="28"/>
          <w:szCs w:val="28"/>
          <w:rtl/>
        </w:rPr>
        <w:t>): النموذج الافتراضي للبحث</w:t>
      </w:r>
      <w:r>
        <w:rPr>
          <w:rFonts w:ascii="Times New Roman" w:hAnsi="Times New Roman" w:cs="Times New Roman" w:hint="cs"/>
          <w:sz w:val="28"/>
          <w:szCs w:val="28"/>
          <w:rtl/>
        </w:rPr>
        <w:t xml:space="preserve"> .......................................................... </w:t>
      </w:r>
      <w:r w:rsidR="00A17D69">
        <w:rPr>
          <w:rFonts w:ascii="Times New Roman" w:hAnsi="Times New Roman" w:cs="Times New Roman"/>
          <w:sz w:val="28"/>
          <w:szCs w:val="28"/>
          <w:lang w:val="en-GB"/>
        </w:rPr>
        <w:t>4</w:t>
      </w:r>
    </w:p>
    <w:p w14:paraId="422FDCA6"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tl/>
          <w:lang w:val="en-GB"/>
        </w:rPr>
      </w:pPr>
      <w:r w:rsidRPr="00176E00">
        <w:rPr>
          <w:rFonts w:ascii="Times New Roman" w:hAnsi="Times New Roman" w:cs="Times New Roman"/>
          <w:sz w:val="28"/>
          <w:szCs w:val="28"/>
          <w:rtl/>
        </w:rPr>
        <w:t>الشكل (</w:t>
      </w:r>
      <w:r>
        <w:rPr>
          <w:rFonts w:ascii="Times New Roman" w:hAnsi="Times New Roman" w:cs="Times New Roman"/>
          <w:sz w:val="28"/>
          <w:szCs w:val="28"/>
          <w:lang w:val="en-GB" w:bidi="ku-Arab-IQ"/>
        </w:rPr>
        <w:t>2</w:t>
      </w:r>
      <w:r w:rsidRPr="00176E00">
        <w:rPr>
          <w:rFonts w:ascii="Times New Roman" w:hAnsi="Times New Roman" w:cs="Times New Roman"/>
          <w:sz w:val="28"/>
          <w:szCs w:val="28"/>
          <w:rtl/>
        </w:rPr>
        <w:t>):</w:t>
      </w:r>
      <w:r>
        <w:rPr>
          <w:rFonts w:ascii="Times New Roman" w:hAnsi="Times New Roman" w:cs="Times New Roman" w:hint="cs"/>
          <w:sz w:val="28"/>
          <w:szCs w:val="28"/>
          <w:rtl/>
        </w:rPr>
        <w:t xml:space="preserve"> العنوان .................................................................................. </w:t>
      </w:r>
      <w:r>
        <w:rPr>
          <w:rFonts w:ascii="Times New Roman" w:hAnsi="Times New Roman" w:cs="Times New Roman"/>
          <w:sz w:val="28"/>
          <w:szCs w:val="28"/>
          <w:lang w:val="en-GB"/>
        </w:rPr>
        <w:t>N</w:t>
      </w:r>
    </w:p>
    <w:p w14:paraId="4130991B"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06E819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2A6F57F3"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C8DDF0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39B27F34"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FC6B3B1"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54E83529"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6B4C5802"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6AD93711"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2A226836"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5049BCA"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1CD94264"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55D4BE09"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5D8B3297"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4020A418"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3F44135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31A7F782"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13CF0175"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777A712"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14510E8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04A7BC66"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31F336A0"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5A8359F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7C200BC9" w14:textId="77777777" w:rsidR="00A17D69" w:rsidRPr="001030C6" w:rsidRDefault="00A17D69" w:rsidP="007E11F3">
      <w:pPr>
        <w:pStyle w:val="Title"/>
        <w:tabs>
          <w:tab w:val="left" w:pos="9270"/>
        </w:tabs>
        <w:spacing w:before="0" w:line="360" w:lineRule="auto"/>
        <w:jc w:val="both"/>
        <w:rPr>
          <w:rFonts w:ascii="Times New Roman" w:hAnsi="Times New Roman" w:cs="Times New Roman"/>
          <w:sz w:val="28"/>
          <w:szCs w:val="28"/>
          <w:lang w:val="en-GB"/>
        </w:rPr>
      </w:pPr>
    </w:p>
    <w:p w14:paraId="747105CB" w14:textId="77777777" w:rsidR="001030C6" w:rsidRPr="001030C6" w:rsidRDefault="001030C6" w:rsidP="001030C6">
      <w:pPr>
        <w:pStyle w:val="Heading1"/>
        <w:bidi/>
        <w:spacing w:line="360" w:lineRule="auto"/>
        <w:jc w:val="center"/>
        <w:rPr>
          <w:b/>
          <w:bCs/>
          <w:color w:val="auto"/>
          <w:sz w:val="36"/>
          <w:szCs w:val="36"/>
          <w:rtl/>
          <w:lang w:bidi="ar-JO"/>
        </w:rPr>
      </w:pPr>
      <w:bookmarkStart w:id="17" w:name="_Toc189484229"/>
      <w:bookmarkStart w:id="18" w:name="_Toc189503906"/>
      <w:r w:rsidRPr="001030C6">
        <w:rPr>
          <w:rFonts w:hint="cs"/>
          <w:b/>
          <w:bCs/>
          <w:color w:val="auto"/>
          <w:sz w:val="36"/>
          <w:szCs w:val="36"/>
          <w:rtl/>
          <w:lang w:bidi="ar-JO"/>
        </w:rPr>
        <w:lastRenderedPageBreak/>
        <w:t>قائمة الجداول</w:t>
      </w:r>
      <w:bookmarkEnd w:id="17"/>
      <w:bookmarkEnd w:id="18"/>
    </w:p>
    <w:p w14:paraId="2EF82C9E" w14:textId="77777777" w:rsidR="00A17D69" w:rsidRDefault="00A17D69" w:rsidP="00A17D69">
      <w:pPr>
        <w:pStyle w:val="Title"/>
        <w:tabs>
          <w:tab w:val="left" w:pos="9270"/>
        </w:tabs>
        <w:spacing w:before="0" w:line="360" w:lineRule="auto"/>
        <w:jc w:val="left"/>
        <w:rPr>
          <w:rFonts w:ascii="Times New Roman" w:hAnsi="Times New Roman" w:cs="Times New Roman"/>
          <w:color w:val="2A2A2A"/>
          <w:sz w:val="28"/>
          <w:szCs w:val="28"/>
          <w:lang w:val="en-GB"/>
        </w:rPr>
      </w:pPr>
      <w:r w:rsidRPr="00F830EA">
        <w:rPr>
          <w:rFonts w:ascii="Times New Roman" w:hAnsi="Times New Roman" w:cs="Times New Roman" w:hint="cs"/>
          <w:color w:val="2A2A2A"/>
          <w:sz w:val="28"/>
          <w:szCs w:val="28"/>
          <w:rtl/>
          <w:lang w:bidi="ar-JO"/>
        </w:rPr>
        <w:t>جدول رقم (1)</w:t>
      </w:r>
      <w:r>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للباحث منور إقبال لعينة البنوك الإسلامية</w:t>
      </w:r>
      <w:r>
        <w:rPr>
          <w:rFonts w:ascii="Times New Roman" w:hAnsi="Times New Roman" w:cs="Times New Roman" w:hint="cs"/>
          <w:color w:val="2A2A2A"/>
          <w:sz w:val="28"/>
          <w:szCs w:val="28"/>
          <w:rtl/>
        </w:rPr>
        <w:t xml:space="preserve"> .............................. </w:t>
      </w:r>
      <w:r>
        <w:rPr>
          <w:rFonts w:ascii="Times New Roman" w:hAnsi="Times New Roman" w:cs="Times New Roman"/>
          <w:color w:val="2A2A2A"/>
          <w:sz w:val="28"/>
          <w:szCs w:val="28"/>
          <w:lang w:val="en-GB"/>
        </w:rPr>
        <w:t>11</w:t>
      </w:r>
    </w:p>
    <w:p w14:paraId="01D46439" w14:textId="77777777" w:rsidR="00A17D69" w:rsidRPr="00A17D69" w:rsidRDefault="00A17D69" w:rsidP="00A17D69">
      <w:pPr>
        <w:pStyle w:val="Title"/>
        <w:tabs>
          <w:tab w:val="left" w:pos="9270"/>
        </w:tabs>
        <w:spacing w:before="0" w:line="360" w:lineRule="auto"/>
        <w:jc w:val="left"/>
        <w:rPr>
          <w:rFonts w:ascii="Times New Roman" w:hAnsi="Times New Roman" w:cs="Times New Roman"/>
          <w:color w:val="2A2A2A"/>
          <w:sz w:val="28"/>
          <w:szCs w:val="28"/>
          <w:lang w:val="en-GB"/>
        </w:rPr>
      </w:pPr>
      <w:r w:rsidRPr="00F830EA">
        <w:rPr>
          <w:rFonts w:ascii="Times New Roman" w:hAnsi="Times New Roman" w:cs="Times New Roman" w:hint="cs"/>
          <w:color w:val="2A2A2A"/>
          <w:sz w:val="28"/>
          <w:szCs w:val="28"/>
          <w:rtl/>
          <w:lang w:bidi="ar-JO"/>
        </w:rPr>
        <w:t>جدول رقم (</w:t>
      </w:r>
      <w:r>
        <w:rPr>
          <w:rFonts w:ascii="Times New Roman" w:hAnsi="Times New Roman" w:cs="Times New Roman"/>
          <w:color w:val="2A2A2A"/>
          <w:sz w:val="28"/>
          <w:szCs w:val="28"/>
          <w:lang w:bidi="ar-JO"/>
        </w:rPr>
        <w:t>2</w:t>
      </w:r>
      <w:r w:rsidRPr="00F830EA">
        <w:rPr>
          <w:rFonts w:ascii="Times New Roman" w:hAnsi="Times New Roman" w:cs="Times New Roman" w:hint="cs"/>
          <w:color w:val="2A2A2A"/>
          <w:sz w:val="28"/>
          <w:szCs w:val="28"/>
          <w:rtl/>
          <w:lang w:bidi="ar-JO"/>
        </w:rPr>
        <w:t>)</w:t>
      </w:r>
      <w:r>
        <w:rPr>
          <w:rFonts w:ascii="Times New Roman" w:hAnsi="Times New Roman" w:cs="Times New Roman" w:hint="cs"/>
          <w:color w:val="2A2A2A"/>
          <w:sz w:val="28"/>
          <w:szCs w:val="28"/>
          <w:rtl/>
          <w:lang w:bidi="ar-JO"/>
        </w:rPr>
        <w:t>:</w:t>
      </w:r>
      <w:r>
        <w:rPr>
          <w:rFonts w:ascii="Times New Roman" w:hAnsi="Times New Roman" w:cs="Times New Roman" w:hint="cs"/>
          <w:color w:val="2A2A2A"/>
          <w:sz w:val="28"/>
          <w:szCs w:val="28"/>
          <w:rtl/>
        </w:rPr>
        <w:t xml:space="preserve"> العنوان ....................................</w:t>
      </w:r>
      <w:r>
        <w:rPr>
          <w:rFonts w:ascii="Times New Roman" w:hAnsi="Times New Roman" w:cs="Times New Roman"/>
          <w:color w:val="2A2A2A"/>
          <w:sz w:val="28"/>
          <w:szCs w:val="28"/>
        </w:rPr>
        <w:t>.</w:t>
      </w:r>
      <w:r>
        <w:rPr>
          <w:rFonts w:ascii="Times New Roman" w:hAnsi="Times New Roman" w:cs="Times New Roman" w:hint="cs"/>
          <w:color w:val="2A2A2A"/>
          <w:sz w:val="28"/>
          <w:szCs w:val="28"/>
          <w:rtl/>
        </w:rPr>
        <w:t>...................................</w:t>
      </w:r>
      <w:r>
        <w:rPr>
          <w:rFonts w:ascii="Times New Roman" w:hAnsi="Times New Roman" w:cs="Times New Roman" w:hint="cs"/>
          <w:color w:val="2A2A2A"/>
          <w:sz w:val="28"/>
          <w:szCs w:val="28"/>
          <w:rtl/>
          <w:lang w:val="en-GB"/>
        </w:rPr>
        <w:t xml:space="preserve"> </w:t>
      </w:r>
      <w:r>
        <w:rPr>
          <w:rFonts w:ascii="Times New Roman" w:hAnsi="Times New Roman" w:cs="Times New Roman"/>
          <w:color w:val="2A2A2A"/>
          <w:sz w:val="28"/>
          <w:szCs w:val="28"/>
          <w:lang w:val="en-GB"/>
        </w:rPr>
        <w:t>12</w:t>
      </w:r>
    </w:p>
    <w:p w14:paraId="4C15825F" w14:textId="77777777" w:rsidR="00A17D69" w:rsidRPr="00A17D69" w:rsidRDefault="00A17D69" w:rsidP="00A17D69">
      <w:pPr>
        <w:pStyle w:val="Title"/>
        <w:tabs>
          <w:tab w:val="left" w:pos="9270"/>
        </w:tabs>
        <w:spacing w:before="0" w:line="360" w:lineRule="auto"/>
        <w:jc w:val="left"/>
        <w:rPr>
          <w:rFonts w:ascii="Times New Roman" w:hAnsi="Times New Roman" w:cs="Times New Roman"/>
          <w:color w:val="2A2A2A"/>
          <w:sz w:val="28"/>
          <w:szCs w:val="28"/>
        </w:rPr>
      </w:pPr>
      <w:r w:rsidRPr="00F830EA">
        <w:rPr>
          <w:rFonts w:ascii="Times New Roman" w:hAnsi="Times New Roman" w:cs="Times New Roman" w:hint="cs"/>
          <w:color w:val="2A2A2A"/>
          <w:sz w:val="28"/>
          <w:szCs w:val="28"/>
          <w:rtl/>
          <w:lang w:bidi="ar-JO"/>
        </w:rPr>
        <w:t>جدول رقم (3)</w:t>
      </w:r>
      <w:r>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لعينة البنوك الإسلامية</w:t>
      </w:r>
      <w:r>
        <w:rPr>
          <w:rFonts w:ascii="Times New Roman" w:hAnsi="Times New Roman" w:cs="Times New Roman" w:hint="cs"/>
          <w:color w:val="2A2A2A"/>
          <w:sz w:val="28"/>
          <w:szCs w:val="28"/>
          <w:rtl/>
        </w:rPr>
        <w:t xml:space="preserve"> ......................................................</w:t>
      </w:r>
      <w:r>
        <w:rPr>
          <w:rFonts w:ascii="Times New Roman" w:hAnsi="Times New Roman" w:cs="Times New Roman" w:hint="cs"/>
          <w:color w:val="2A2A2A"/>
          <w:sz w:val="28"/>
          <w:szCs w:val="28"/>
          <w:rtl/>
          <w:lang w:val="en-GB"/>
        </w:rPr>
        <w:t xml:space="preserve"> </w:t>
      </w:r>
      <w:r>
        <w:rPr>
          <w:rFonts w:ascii="Times New Roman" w:hAnsi="Times New Roman" w:cs="Times New Roman"/>
          <w:color w:val="2A2A2A"/>
          <w:sz w:val="28"/>
          <w:szCs w:val="28"/>
          <w:lang w:val="en-GB"/>
        </w:rPr>
        <w:t>13</w:t>
      </w:r>
    </w:p>
    <w:p w14:paraId="70376209" w14:textId="77777777" w:rsidR="00A17D69" w:rsidRPr="00F830EA" w:rsidRDefault="00A17D69" w:rsidP="00A17D69">
      <w:pPr>
        <w:pStyle w:val="Title"/>
        <w:tabs>
          <w:tab w:val="left" w:pos="9270"/>
        </w:tabs>
        <w:spacing w:before="0" w:line="360" w:lineRule="auto"/>
        <w:jc w:val="left"/>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جدول رقم (4)</w:t>
      </w:r>
      <w:r>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لعينة البنوك الربوية</w:t>
      </w:r>
      <w:r>
        <w:rPr>
          <w:rFonts w:ascii="Times New Roman" w:hAnsi="Times New Roman" w:cs="Times New Roman" w:hint="cs"/>
          <w:color w:val="2A2A2A"/>
          <w:sz w:val="28"/>
          <w:szCs w:val="28"/>
          <w:rtl/>
          <w:lang w:bidi="ar-JO"/>
        </w:rPr>
        <w:t xml:space="preserve"> ......................................................... </w:t>
      </w:r>
      <w:r>
        <w:rPr>
          <w:rFonts w:ascii="Times New Roman" w:hAnsi="Times New Roman" w:cs="Times New Roman"/>
          <w:color w:val="2A2A2A"/>
          <w:sz w:val="28"/>
          <w:szCs w:val="28"/>
          <w:lang w:bidi="ar-JO"/>
        </w:rPr>
        <w:t>14</w:t>
      </w:r>
    </w:p>
    <w:p w14:paraId="17B8D6DA" w14:textId="77777777" w:rsidR="00A17D69" w:rsidRPr="00A17D69" w:rsidRDefault="00A17D69" w:rsidP="00A17D69">
      <w:pPr>
        <w:pStyle w:val="Title"/>
        <w:tabs>
          <w:tab w:val="left" w:pos="9270"/>
        </w:tabs>
        <w:spacing w:before="0" w:line="360" w:lineRule="auto"/>
        <w:jc w:val="left"/>
        <w:rPr>
          <w:rFonts w:ascii="Times New Roman" w:hAnsi="Times New Roman" w:cs="Times New Roman"/>
          <w:color w:val="2A2A2A"/>
          <w:sz w:val="28"/>
          <w:szCs w:val="28"/>
          <w:lang w:val="en-GB" w:bidi="ar-JO"/>
        </w:rPr>
      </w:pPr>
      <w:r w:rsidRPr="00F830EA">
        <w:rPr>
          <w:rFonts w:ascii="Times New Roman" w:hAnsi="Times New Roman" w:cs="Times New Roman" w:hint="cs"/>
          <w:color w:val="2A2A2A"/>
          <w:sz w:val="28"/>
          <w:szCs w:val="28"/>
          <w:rtl/>
          <w:lang w:bidi="ar-JO"/>
        </w:rPr>
        <w:t>جدول رقم (</w:t>
      </w:r>
      <w:r>
        <w:rPr>
          <w:rFonts w:ascii="Times New Roman" w:hAnsi="Times New Roman" w:cs="Times New Roman"/>
          <w:color w:val="2A2A2A"/>
          <w:sz w:val="28"/>
          <w:szCs w:val="28"/>
          <w:lang w:bidi="ar-JO"/>
        </w:rPr>
        <w:t>5</w:t>
      </w:r>
      <w:r w:rsidRPr="00F830EA">
        <w:rPr>
          <w:rFonts w:ascii="Times New Roman" w:hAnsi="Times New Roman" w:cs="Times New Roman" w:hint="cs"/>
          <w:color w:val="2A2A2A"/>
          <w:sz w:val="28"/>
          <w:szCs w:val="28"/>
          <w:rtl/>
          <w:lang w:bidi="ar-JO"/>
        </w:rPr>
        <w:t>)</w:t>
      </w:r>
      <w:r>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w:t>
      </w:r>
      <w:r>
        <w:rPr>
          <w:rFonts w:ascii="Times New Roman" w:hAnsi="Times New Roman" w:cs="Times New Roman" w:hint="cs"/>
          <w:color w:val="2A2A2A"/>
          <w:sz w:val="28"/>
          <w:szCs w:val="28"/>
          <w:rtl/>
          <w:lang w:bidi="ar-JO"/>
        </w:rPr>
        <w:t xml:space="preserve">العنوان ........................................................................ </w:t>
      </w:r>
      <w:r>
        <w:rPr>
          <w:rFonts w:ascii="Times New Roman" w:hAnsi="Times New Roman" w:cs="Times New Roman"/>
          <w:color w:val="2A2A2A"/>
          <w:sz w:val="28"/>
          <w:szCs w:val="28"/>
          <w:lang w:val="en-GB" w:bidi="ar-JO"/>
        </w:rPr>
        <w:t>15</w:t>
      </w:r>
    </w:p>
    <w:p w14:paraId="29172C1C" w14:textId="77777777" w:rsidR="001030C6" w:rsidRDefault="001030C6" w:rsidP="007E11F3">
      <w:pPr>
        <w:pStyle w:val="Title"/>
        <w:tabs>
          <w:tab w:val="left" w:pos="9270"/>
        </w:tabs>
        <w:spacing w:before="0" w:line="360" w:lineRule="auto"/>
        <w:jc w:val="both"/>
        <w:rPr>
          <w:rFonts w:ascii="Times New Roman" w:hAnsi="Times New Roman" w:cs="Times New Roman"/>
          <w:sz w:val="28"/>
          <w:szCs w:val="28"/>
          <w:lang w:bidi="ar-JO"/>
        </w:rPr>
      </w:pPr>
    </w:p>
    <w:p w14:paraId="7903E983"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26224166"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0B33B4C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59AC1901"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3A4810DB"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79BB850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29EC990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74B819ED"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55C79E9E"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661D079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02B9E150"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30057448"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5C4ACD2B"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3CADC163"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70E0D9D7"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7D11F600"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35176998"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5E3AAEFA"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0C57A6F5"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19ACBB54"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tl/>
        </w:rPr>
      </w:pPr>
    </w:p>
    <w:p w14:paraId="129B5372" w14:textId="77777777" w:rsidR="001030C6" w:rsidRPr="001030C6" w:rsidRDefault="001030C6" w:rsidP="001030C6">
      <w:pPr>
        <w:pStyle w:val="Heading1"/>
        <w:bidi/>
        <w:spacing w:line="360" w:lineRule="auto"/>
        <w:jc w:val="center"/>
        <w:rPr>
          <w:b/>
          <w:bCs/>
          <w:color w:val="auto"/>
          <w:sz w:val="36"/>
          <w:szCs w:val="36"/>
          <w:rtl/>
          <w:lang w:bidi="ar-JO"/>
        </w:rPr>
      </w:pPr>
      <w:bookmarkStart w:id="19" w:name="_Toc189484230"/>
      <w:bookmarkStart w:id="20" w:name="_Toc189503907"/>
      <w:r w:rsidRPr="001030C6">
        <w:rPr>
          <w:rFonts w:hint="cs"/>
          <w:b/>
          <w:bCs/>
          <w:color w:val="auto"/>
          <w:sz w:val="36"/>
          <w:szCs w:val="36"/>
          <w:rtl/>
          <w:lang w:bidi="ar-JO"/>
        </w:rPr>
        <w:lastRenderedPageBreak/>
        <w:t xml:space="preserve">قائمة </w:t>
      </w:r>
      <w:r w:rsidR="00A17D69">
        <w:rPr>
          <w:rFonts w:hint="cs"/>
          <w:b/>
          <w:bCs/>
          <w:color w:val="auto"/>
          <w:sz w:val="36"/>
          <w:szCs w:val="36"/>
          <w:rtl/>
          <w:lang w:bidi="ar-JO"/>
        </w:rPr>
        <w:t>المختصرات</w:t>
      </w:r>
      <w:bookmarkEnd w:id="19"/>
      <w:bookmarkEnd w:id="20"/>
    </w:p>
    <w:p w14:paraId="6BDCEC4A" w14:textId="77777777" w:rsidR="00527574" w:rsidRDefault="00527574" w:rsidP="00527574">
      <w:pPr>
        <w:pStyle w:val="Title"/>
        <w:tabs>
          <w:tab w:val="left" w:pos="9270"/>
        </w:tabs>
        <w:spacing w:before="0" w:line="360" w:lineRule="auto"/>
        <w:jc w:val="both"/>
        <w:rPr>
          <w:rFonts w:ascii="Times New Roman" w:hAnsi="Times New Roman" w:cs="Times New Roman"/>
          <w:sz w:val="28"/>
          <w:szCs w:val="28"/>
          <w:rtl/>
        </w:rPr>
      </w:pPr>
      <w:r>
        <w:rPr>
          <w:rFonts w:ascii="Times New Roman" w:hAnsi="Times New Roman" w:cs="Times New Roman" w:hint="cs"/>
          <w:sz w:val="28"/>
          <w:szCs w:val="28"/>
          <w:rtl/>
        </w:rPr>
        <w:t>مثلاً</w:t>
      </w:r>
    </w:p>
    <w:tbl>
      <w:tblPr>
        <w:tblStyle w:val="TableGrid"/>
        <w:tblW w:w="0" w:type="auto"/>
        <w:tblInd w:w="0" w:type="dxa"/>
        <w:tblLook w:val="04A0" w:firstRow="1" w:lastRow="0" w:firstColumn="1" w:lastColumn="0" w:noHBand="0" w:noVBand="1"/>
      </w:tblPr>
      <w:tblGrid>
        <w:gridCol w:w="3114"/>
        <w:gridCol w:w="4099"/>
        <w:gridCol w:w="1110"/>
      </w:tblGrid>
      <w:tr w:rsidR="00527574" w:rsidRPr="00527574" w14:paraId="011D55EA" w14:textId="77777777" w:rsidTr="00527574">
        <w:tc>
          <w:tcPr>
            <w:tcW w:w="3114" w:type="dxa"/>
          </w:tcPr>
          <w:p w14:paraId="1561D5B6" w14:textId="77777777" w:rsidR="00527574" w:rsidRPr="00527574" w:rsidRDefault="00527574" w:rsidP="00527574">
            <w:pPr>
              <w:jc w:val="center"/>
              <w:rPr>
                <w:rFonts w:ascii="Times New Roman" w:hAnsi="Times New Roman" w:cs="Times New Roman"/>
                <w:b/>
                <w:bCs/>
                <w:sz w:val="28"/>
                <w:szCs w:val="28"/>
                <w:rtl/>
                <w:lang w:bidi="ar-IQ"/>
              </w:rPr>
            </w:pPr>
            <w:r w:rsidRPr="00527574">
              <w:rPr>
                <w:rFonts w:ascii="Times New Roman" w:hAnsi="Times New Roman" w:cs="Times New Roman"/>
                <w:b/>
                <w:bCs/>
                <w:sz w:val="28"/>
                <w:szCs w:val="28"/>
                <w:rtl/>
                <w:lang w:bidi="ar-IQ"/>
              </w:rPr>
              <w:t>باللغة العربية</w:t>
            </w:r>
          </w:p>
        </w:tc>
        <w:tc>
          <w:tcPr>
            <w:tcW w:w="4099" w:type="dxa"/>
          </w:tcPr>
          <w:p w14:paraId="65506049" w14:textId="77777777" w:rsidR="00527574" w:rsidRPr="00527574" w:rsidRDefault="00527574" w:rsidP="00527574">
            <w:pPr>
              <w:bidi w:val="0"/>
              <w:jc w:val="center"/>
              <w:rPr>
                <w:rFonts w:ascii="Times New Roman" w:hAnsi="Times New Roman" w:cs="Times New Roman"/>
                <w:b/>
                <w:bCs/>
                <w:sz w:val="28"/>
                <w:szCs w:val="28"/>
                <w:lang w:val="en-GB"/>
              </w:rPr>
            </w:pPr>
            <w:r>
              <w:rPr>
                <w:rFonts w:ascii="Times New Roman" w:hAnsi="Times New Roman" w:cs="Times New Roman"/>
                <w:b/>
                <w:bCs/>
                <w:sz w:val="28"/>
                <w:szCs w:val="28"/>
                <w:lang w:val="en-GB"/>
              </w:rPr>
              <w:t>In English</w:t>
            </w:r>
          </w:p>
        </w:tc>
        <w:tc>
          <w:tcPr>
            <w:tcW w:w="1110" w:type="dxa"/>
            <w:vAlign w:val="center"/>
          </w:tcPr>
          <w:p w14:paraId="578AC110" w14:textId="77777777" w:rsidR="00527574" w:rsidRPr="00527574" w:rsidRDefault="00527574" w:rsidP="00527574">
            <w:pPr>
              <w:jc w:val="center"/>
              <w:rPr>
                <w:rFonts w:ascii="Times New Roman" w:hAnsi="Times New Roman" w:cs="Times New Roman"/>
                <w:b/>
                <w:bCs/>
                <w:sz w:val="28"/>
                <w:szCs w:val="28"/>
                <w:rtl/>
                <w:lang w:bidi="ar-IQ"/>
              </w:rPr>
            </w:pPr>
            <w:r>
              <w:rPr>
                <w:rFonts w:ascii="Times New Roman" w:hAnsi="Times New Roman" w:cs="Times New Roman" w:hint="cs"/>
                <w:b/>
                <w:bCs/>
                <w:sz w:val="28"/>
                <w:szCs w:val="28"/>
                <w:rtl/>
              </w:rPr>
              <w:t>ال</w:t>
            </w:r>
            <w:r w:rsidRPr="00527574">
              <w:rPr>
                <w:rFonts w:ascii="Times New Roman" w:hAnsi="Times New Roman" w:cs="Times New Roman"/>
                <w:b/>
                <w:bCs/>
                <w:sz w:val="28"/>
                <w:szCs w:val="28"/>
                <w:rtl/>
                <w:lang w:bidi="ar-IQ"/>
              </w:rPr>
              <w:t xml:space="preserve">مختصر </w:t>
            </w:r>
          </w:p>
        </w:tc>
      </w:tr>
      <w:tr w:rsidR="00527574" w:rsidRPr="00527574" w14:paraId="1720390C" w14:textId="77777777" w:rsidTr="00527574">
        <w:tc>
          <w:tcPr>
            <w:tcW w:w="3114" w:type="dxa"/>
          </w:tcPr>
          <w:p w14:paraId="5D758FFA" w14:textId="77777777" w:rsidR="00527574" w:rsidRPr="00527574" w:rsidRDefault="00527574" w:rsidP="00527574">
            <w:pPr>
              <w:rPr>
                <w:rFonts w:ascii="Times New Roman" w:hAnsi="Times New Roman" w:cs="Times New Roman"/>
                <w:sz w:val="28"/>
                <w:szCs w:val="28"/>
                <w:rtl/>
              </w:rPr>
            </w:pPr>
            <w:r w:rsidRPr="00527574">
              <w:rPr>
                <w:rFonts w:ascii="Times New Roman" w:hAnsi="Times New Roman" w:cs="Times New Roman"/>
                <w:sz w:val="28"/>
                <w:szCs w:val="28"/>
                <w:rtl/>
                <w:lang w:bidi="ar-IQ"/>
              </w:rPr>
              <w:t xml:space="preserve">مجلس معايير المحاسبة </w:t>
            </w:r>
            <w:r>
              <w:rPr>
                <w:rFonts w:ascii="Times New Roman" w:hAnsi="Times New Roman" w:cs="Times New Roman" w:hint="cs"/>
                <w:sz w:val="28"/>
                <w:szCs w:val="28"/>
                <w:rtl/>
              </w:rPr>
              <w:t>الدولية</w:t>
            </w:r>
          </w:p>
        </w:tc>
        <w:tc>
          <w:tcPr>
            <w:tcW w:w="4099" w:type="dxa"/>
          </w:tcPr>
          <w:p w14:paraId="02215CD7" w14:textId="77777777" w:rsidR="00527574" w:rsidRPr="00527574" w:rsidRDefault="00527574" w:rsidP="00527574">
            <w:pPr>
              <w:jc w:val="right"/>
              <w:rPr>
                <w:rFonts w:ascii="Times New Roman" w:hAnsi="Times New Roman" w:cs="Times New Roman"/>
                <w:sz w:val="28"/>
                <w:szCs w:val="28"/>
              </w:rPr>
            </w:pPr>
            <w:r>
              <w:rPr>
                <w:rFonts w:ascii="Times New Roman" w:hAnsi="Times New Roman" w:cs="Times New Roman"/>
                <w:sz w:val="28"/>
                <w:szCs w:val="28"/>
                <w:lang w:val="en-GB"/>
              </w:rPr>
              <w:t>International</w:t>
            </w:r>
            <w:r w:rsidRPr="00527574">
              <w:rPr>
                <w:rFonts w:ascii="Times New Roman" w:hAnsi="Times New Roman" w:cs="Times New Roman"/>
                <w:sz w:val="28"/>
                <w:szCs w:val="28"/>
              </w:rPr>
              <w:t xml:space="preserve"> Accounting Standards Board</w:t>
            </w:r>
          </w:p>
        </w:tc>
        <w:tc>
          <w:tcPr>
            <w:tcW w:w="1110" w:type="dxa"/>
          </w:tcPr>
          <w:p w14:paraId="54F35C13" w14:textId="77777777" w:rsidR="00527574" w:rsidRPr="00527574" w:rsidRDefault="00527574" w:rsidP="00527574">
            <w:pPr>
              <w:jc w:val="center"/>
              <w:rPr>
                <w:rFonts w:ascii="Times New Roman" w:hAnsi="Times New Roman" w:cs="Times New Roman"/>
                <w:b/>
                <w:bCs/>
                <w:sz w:val="28"/>
                <w:szCs w:val="28"/>
              </w:rPr>
            </w:pPr>
            <w:r>
              <w:rPr>
                <w:rFonts w:ascii="Times New Roman" w:hAnsi="Times New Roman" w:cs="Times New Roman"/>
                <w:b/>
                <w:bCs/>
                <w:sz w:val="28"/>
                <w:szCs w:val="28"/>
              </w:rPr>
              <w:t>I</w:t>
            </w:r>
            <w:r w:rsidRPr="00527574">
              <w:rPr>
                <w:rFonts w:ascii="Times New Roman" w:hAnsi="Times New Roman" w:cs="Times New Roman"/>
                <w:b/>
                <w:bCs/>
                <w:sz w:val="28"/>
                <w:szCs w:val="28"/>
              </w:rPr>
              <w:t>ASB</w:t>
            </w:r>
          </w:p>
        </w:tc>
      </w:tr>
      <w:tr w:rsidR="00527574" w:rsidRPr="00527574" w14:paraId="7FB75294" w14:textId="77777777" w:rsidTr="00527574">
        <w:tc>
          <w:tcPr>
            <w:tcW w:w="3114" w:type="dxa"/>
          </w:tcPr>
          <w:p w14:paraId="4A393A4E" w14:textId="77777777" w:rsidR="00527574" w:rsidRPr="00527574" w:rsidRDefault="00527574" w:rsidP="00527574">
            <w:pPr>
              <w:bidi w:val="0"/>
              <w:jc w:val="right"/>
              <w:rPr>
                <w:rFonts w:ascii="Times New Roman" w:hAnsi="Times New Roman" w:cs="Times New Roman"/>
                <w:sz w:val="28"/>
                <w:szCs w:val="28"/>
                <w:rtl/>
              </w:rPr>
            </w:pPr>
            <w:r w:rsidRPr="00527574">
              <w:rPr>
                <w:rFonts w:ascii="Times New Roman" w:hAnsi="Times New Roman" w:cs="Times New Roman"/>
                <w:sz w:val="28"/>
                <w:szCs w:val="28"/>
                <w:rtl/>
              </w:rPr>
              <w:t xml:space="preserve">المعهد الأمريكي للمحاسبين القانونيين </w:t>
            </w:r>
          </w:p>
        </w:tc>
        <w:tc>
          <w:tcPr>
            <w:tcW w:w="4099" w:type="dxa"/>
          </w:tcPr>
          <w:p w14:paraId="107E9DFA" w14:textId="77777777" w:rsidR="00527574" w:rsidRPr="00527574" w:rsidRDefault="00527574" w:rsidP="00527574">
            <w:pPr>
              <w:bidi w:val="0"/>
              <w:rPr>
                <w:rFonts w:ascii="Times New Roman" w:hAnsi="Times New Roman" w:cs="Times New Roman"/>
                <w:sz w:val="28"/>
                <w:szCs w:val="28"/>
              </w:rPr>
            </w:pPr>
            <w:r w:rsidRPr="00527574">
              <w:rPr>
                <w:rFonts w:ascii="Times New Roman" w:hAnsi="Times New Roman" w:cs="Times New Roman"/>
                <w:sz w:val="28"/>
                <w:szCs w:val="28"/>
              </w:rPr>
              <w:t>American Institute of Certified Public Accountants</w:t>
            </w:r>
          </w:p>
        </w:tc>
        <w:tc>
          <w:tcPr>
            <w:tcW w:w="1110" w:type="dxa"/>
          </w:tcPr>
          <w:p w14:paraId="647F38EA" w14:textId="77777777" w:rsidR="00527574" w:rsidRPr="00527574" w:rsidRDefault="00527574" w:rsidP="00527574">
            <w:pPr>
              <w:bidi w:val="0"/>
              <w:jc w:val="center"/>
              <w:rPr>
                <w:rFonts w:ascii="Times New Roman" w:hAnsi="Times New Roman" w:cs="Times New Roman"/>
                <w:b/>
                <w:bCs/>
                <w:sz w:val="28"/>
                <w:szCs w:val="28"/>
              </w:rPr>
            </w:pPr>
            <w:r w:rsidRPr="00527574">
              <w:rPr>
                <w:rFonts w:ascii="Times New Roman" w:hAnsi="Times New Roman" w:cs="Times New Roman"/>
                <w:b/>
                <w:bCs/>
                <w:sz w:val="28"/>
                <w:szCs w:val="28"/>
              </w:rPr>
              <w:t>AICPA</w:t>
            </w:r>
          </w:p>
        </w:tc>
      </w:tr>
      <w:tr w:rsidR="00527574" w:rsidRPr="00527574" w14:paraId="3067DC80" w14:textId="77777777" w:rsidTr="00527574">
        <w:tc>
          <w:tcPr>
            <w:tcW w:w="3114" w:type="dxa"/>
          </w:tcPr>
          <w:p w14:paraId="36E7F559" w14:textId="77777777" w:rsidR="00527574" w:rsidRPr="00527574" w:rsidRDefault="00527574" w:rsidP="00527574">
            <w:pPr>
              <w:rPr>
                <w:rFonts w:ascii="Times New Roman" w:hAnsi="Times New Roman" w:cs="Times New Roman"/>
                <w:sz w:val="28"/>
                <w:szCs w:val="28"/>
                <w:rtl/>
                <w:lang w:bidi="ar-IQ"/>
              </w:rPr>
            </w:pPr>
            <w:r w:rsidRPr="00527574">
              <w:rPr>
                <w:rFonts w:ascii="Times New Roman" w:hAnsi="Times New Roman" w:cs="Times New Roman"/>
                <w:sz w:val="28"/>
                <w:szCs w:val="28"/>
                <w:rtl/>
                <w:lang w:bidi="ar-IQ"/>
              </w:rPr>
              <w:t>مجلس معايير المحاسبة المالية</w:t>
            </w:r>
          </w:p>
        </w:tc>
        <w:tc>
          <w:tcPr>
            <w:tcW w:w="4099" w:type="dxa"/>
          </w:tcPr>
          <w:p w14:paraId="7BBC1B4A" w14:textId="77777777" w:rsidR="00527574" w:rsidRPr="00527574" w:rsidRDefault="00527574" w:rsidP="00527574">
            <w:pPr>
              <w:jc w:val="right"/>
              <w:rPr>
                <w:rFonts w:ascii="Times New Roman" w:hAnsi="Times New Roman" w:cs="Times New Roman"/>
                <w:sz w:val="28"/>
                <w:szCs w:val="28"/>
              </w:rPr>
            </w:pPr>
            <w:r w:rsidRPr="00527574">
              <w:rPr>
                <w:rFonts w:ascii="Times New Roman" w:hAnsi="Times New Roman" w:cs="Times New Roman"/>
                <w:sz w:val="28"/>
                <w:szCs w:val="28"/>
              </w:rPr>
              <w:t>Financial Accounting Standards Board</w:t>
            </w:r>
          </w:p>
        </w:tc>
        <w:tc>
          <w:tcPr>
            <w:tcW w:w="1110" w:type="dxa"/>
          </w:tcPr>
          <w:p w14:paraId="7A6FDC6B" w14:textId="77777777" w:rsidR="00527574" w:rsidRPr="00527574" w:rsidRDefault="00527574" w:rsidP="00527574">
            <w:pPr>
              <w:jc w:val="center"/>
              <w:rPr>
                <w:rFonts w:ascii="Times New Roman" w:hAnsi="Times New Roman" w:cs="Times New Roman"/>
                <w:b/>
                <w:bCs/>
                <w:sz w:val="28"/>
                <w:szCs w:val="28"/>
              </w:rPr>
            </w:pPr>
            <w:r w:rsidRPr="00527574">
              <w:rPr>
                <w:rFonts w:ascii="Times New Roman" w:hAnsi="Times New Roman" w:cs="Times New Roman"/>
                <w:b/>
                <w:bCs/>
                <w:sz w:val="28"/>
                <w:szCs w:val="28"/>
              </w:rPr>
              <w:t>FASB</w:t>
            </w:r>
          </w:p>
        </w:tc>
      </w:tr>
      <w:tr w:rsidR="00527574" w:rsidRPr="00527574" w14:paraId="71E66761" w14:textId="77777777" w:rsidTr="00527574">
        <w:tc>
          <w:tcPr>
            <w:tcW w:w="3114" w:type="dxa"/>
          </w:tcPr>
          <w:p w14:paraId="1B82D612" w14:textId="77777777" w:rsidR="00527574" w:rsidRPr="00527574" w:rsidRDefault="00527574" w:rsidP="00527574">
            <w:pPr>
              <w:jc w:val="lowKashida"/>
              <w:rPr>
                <w:rFonts w:ascii="Times New Roman" w:hAnsi="Times New Roman" w:cs="Times New Roman"/>
                <w:sz w:val="28"/>
                <w:szCs w:val="28"/>
                <w:rtl/>
              </w:rPr>
            </w:pPr>
            <w:r>
              <w:rPr>
                <w:rFonts w:ascii="Times New Roman" w:hAnsi="Times New Roman" w:cs="Times New Roman" w:hint="cs"/>
                <w:sz w:val="28"/>
                <w:szCs w:val="28"/>
                <w:rtl/>
              </w:rPr>
              <w:t>المبادئ المحاسبية المقبولة قبولاً عاماً</w:t>
            </w:r>
          </w:p>
        </w:tc>
        <w:tc>
          <w:tcPr>
            <w:tcW w:w="4099" w:type="dxa"/>
          </w:tcPr>
          <w:p w14:paraId="055B3387" w14:textId="77777777" w:rsidR="00527574" w:rsidRPr="00527574" w:rsidRDefault="00527574" w:rsidP="00527574">
            <w:pPr>
              <w:bidi w:val="0"/>
              <w:rPr>
                <w:rFonts w:ascii="Times New Roman" w:hAnsi="Times New Roman" w:cs="Times New Roman"/>
                <w:sz w:val="28"/>
                <w:szCs w:val="28"/>
                <w:rtl/>
              </w:rPr>
            </w:pPr>
            <w:r>
              <w:rPr>
                <w:rFonts w:ascii="Times New Roman" w:hAnsi="Times New Roman" w:cs="Times New Roman"/>
                <w:sz w:val="28"/>
                <w:szCs w:val="28"/>
              </w:rPr>
              <w:t xml:space="preserve">Generally Accepted </w:t>
            </w:r>
            <w:r w:rsidRPr="00527574">
              <w:rPr>
                <w:rFonts w:ascii="Times New Roman" w:hAnsi="Times New Roman" w:cs="Times New Roman"/>
                <w:sz w:val="28"/>
                <w:szCs w:val="28"/>
              </w:rPr>
              <w:t>Accounting Principle</w:t>
            </w:r>
            <w:r>
              <w:rPr>
                <w:rFonts w:ascii="Times New Roman" w:hAnsi="Times New Roman" w:cs="Times New Roman"/>
                <w:sz w:val="28"/>
                <w:szCs w:val="28"/>
              </w:rPr>
              <w:t>s</w:t>
            </w:r>
          </w:p>
        </w:tc>
        <w:tc>
          <w:tcPr>
            <w:tcW w:w="1110" w:type="dxa"/>
          </w:tcPr>
          <w:p w14:paraId="16D4845B" w14:textId="77777777" w:rsidR="00527574" w:rsidRPr="00527574" w:rsidRDefault="00527574" w:rsidP="00527574">
            <w:pPr>
              <w:bidi w:val="0"/>
              <w:jc w:val="center"/>
              <w:rPr>
                <w:rFonts w:ascii="Times New Roman" w:hAnsi="Times New Roman" w:cs="Times New Roman"/>
                <w:b/>
                <w:bCs/>
                <w:sz w:val="28"/>
                <w:szCs w:val="28"/>
              </w:rPr>
            </w:pPr>
            <w:r>
              <w:rPr>
                <w:rFonts w:ascii="Times New Roman" w:hAnsi="Times New Roman" w:cs="Times New Roman"/>
                <w:b/>
                <w:bCs/>
                <w:sz w:val="28"/>
                <w:szCs w:val="28"/>
              </w:rPr>
              <w:t>GAAP</w:t>
            </w:r>
          </w:p>
        </w:tc>
      </w:tr>
    </w:tbl>
    <w:p w14:paraId="2F18E9A7" w14:textId="77777777" w:rsidR="00527574" w:rsidRPr="00527574" w:rsidRDefault="00527574" w:rsidP="00527574">
      <w:pPr>
        <w:pStyle w:val="Title"/>
        <w:tabs>
          <w:tab w:val="left" w:pos="9270"/>
        </w:tabs>
        <w:bidi w:val="0"/>
        <w:spacing w:before="0" w:line="360" w:lineRule="auto"/>
        <w:jc w:val="both"/>
        <w:rPr>
          <w:rFonts w:ascii="Times New Roman" w:hAnsi="Times New Roman" w:cs="Times New Roman"/>
          <w:sz w:val="28"/>
          <w:szCs w:val="28"/>
          <w:lang w:val="en-GB"/>
        </w:rPr>
      </w:pPr>
    </w:p>
    <w:p w14:paraId="69C8776B" w14:textId="77777777" w:rsidR="00527574" w:rsidRDefault="00527574" w:rsidP="007E11F3">
      <w:pPr>
        <w:pStyle w:val="Title"/>
        <w:tabs>
          <w:tab w:val="left" w:pos="9270"/>
        </w:tabs>
        <w:spacing w:before="0" w:line="360" w:lineRule="auto"/>
        <w:jc w:val="both"/>
        <w:rPr>
          <w:rFonts w:ascii="Times New Roman" w:hAnsi="Times New Roman" w:cs="Times New Roman"/>
          <w:sz w:val="28"/>
          <w:szCs w:val="28"/>
          <w:rtl/>
        </w:rPr>
      </w:pPr>
    </w:p>
    <w:p w14:paraId="4A9A3636"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191E9681"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45808105"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6DE27275"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234DE3F3"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7E2E950D"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5C190144"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46527D1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6596EBEC"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69E59885"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281913B7"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65160E72"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1A3529B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048F414F"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Pr>
      </w:pPr>
    </w:p>
    <w:p w14:paraId="06C91AAA" w14:textId="77777777" w:rsidR="00A17D69" w:rsidRDefault="00A17D69" w:rsidP="007E11F3">
      <w:pPr>
        <w:pStyle w:val="Title"/>
        <w:tabs>
          <w:tab w:val="left" w:pos="9270"/>
        </w:tabs>
        <w:spacing w:before="0" w:line="360" w:lineRule="auto"/>
        <w:jc w:val="both"/>
        <w:rPr>
          <w:rFonts w:ascii="Times New Roman" w:hAnsi="Times New Roman" w:cs="Times New Roman"/>
          <w:sz w:val="28"/>
          <w:szCs w:val="28"/>
          <w:rtl/>
        </w:rPr>
      </w:pPr>
    </w:p>
    <w:p w14:paraId="6C10B09D" w14:textId="77777777" w:rsidR="008E13C8" w:rsidRDefault="008E13C8" w:rsidP="00527574">
      <w:pPr>
        <w:pStyle w:val="Heading1"/>
        <w:bidi/>
        <w:spacing w:line="360" w:lineRule="auto"/>
        <w:rPr>
          <w:b/>
          <w:bCs/>
          <w:color w:val="auto"/>
          <w:sz w:val="36"/>
          <w:szCs w:val="36"/>
          <w:rtl/>
          <w:lang w:bidi="ar-JO"/>
        </w:rPr>
        <w:sectPr w:rsidR="008E13C8" w:rsidSect="008E13C8">
          <w:pgSz w:w="11906" w:h="16838"/>
          <w:pgMar w:top="1418" w:right="2155" w:bottom="1418" w:left="1418" w:header="709" w:footer="709" w:gutter="0"/>
          <w:pgNumType w:fmt="lowerRoman" w:start="1"/>
          <w:cols w:space="708"/>
          <w:docGrid w:linePitch="360"/>
        </w:sectPr>
      </w:pPr>
    </w:p>
    <w:p w14:paraId="57547477" w14:textId="77777777" w:rsidR="007E11F3" w:rsidRPr="00E06D61" w:rsidRDefault="007E11F3" w:rsidP="007E11F3">
      <w:pPr>
        <w:pStyle w:val="Heading1"/>
        <w:bidi/>
        <w:spacing w:line="360" w:lineRule="auto"/>
        <w:jc w:val="center"/>
        <w:rPr>
          <w:b/>
          <w:bCs/>
          <w:color w:val="auto"/>
          <w:sz w:val="36"/>
          <w:szCs w:val="36"/>
          <w:rtl/>
          <w:lang w:bidi="ar-JO"/>
        </w:rPr>
      </w:pPr>
      <w:bookmarkStart w:id="21" w:name="_Toc189484232"/>
      <w:bookmarkStart w:id="22" w:name="_Toc189503908"/>
      <w:r>
        <w:rPr>
          <w:rFonts w:hint="cs"/>
          <w:b/>
          <w:bCs/>
          <w:color w:val="auto"/>
          <w:sz w:val="36"/>
          <w:szCs w:val="36"/>
          <w:rtl/>
          <w:lang w:bidi="ar-JO"/>
        </w:rPr>
        <w:lastRenderedPageBreak/>
        <w:t>المقدمة</w:t>
      </w:r>
      <w:bookmarkEnd w:id="21"/>
      <w:bookmarkEnd w:id="22"/>
    </w:p>
    <w:p w14:paraId="5E04D5C4" w14:textId="77777777" w:rsidR="00016F05" w:rsidRPr="00016F05" w:rsidRDefault="00016F05" w:rsidP="00016F05">
      <w:pPr>
        <w:pStyle w:val="Title"/>
        <w:tabs>
          <w:tab w:val="left" w:pos="9270"/>
        </w:tabs>
        <w:spacing w:before="0" w:line="360" w:lineRule="auto"/>
        <w:ind w:firstLine="536"/>
        <w:jc w:val="both"/>
        <w:rPr>
          <w:rFonts w:ascii="Times New Roman" w:hAnsi="Times New Roman" w:cs="Times New Roman"/>
          <w:sz w:val="28"/>
          <w:szCs w:val="28"/>
          <w:rtl/>
          <w:lang w:bidi="ar-QA"/>
        </w:rPr>
      </w:pPr>
      <w:r w:rsidRPr="00016F05">
        <w:rPr>
          <w:rFonts w:ascii="Times New Roman" w:hAnsi="Times New Roman" w:cs="Times New Roman"/>
          <w:sz w:val="28"/>
          <w:szCs w:val="28"/>
          <w:rtl/>
          <w:lang w:bidi="ar-QA"/>
        </w:rPr>
        <w:t>الحمد لله رب العالمين، والصلاة والسلام على سيد المرسلين، وعلى آله وصحبه أجمعين، وبعد؛</w:t>
      </w:r>
      <w:r>
        <w:rPr>
          <w:rFonts w:ascii="Times New Roman" w:hAnsi="Times New Roman" w:cs="Times New Roman" w:hint="cs"/>
          <w:sz w:val="28"/>
          <w:szCs w:val="28"/>
          <w:rtl/>
          <w:lang w:bidi="ar-QA"/>
        </w:rPr>
        <w:t xml:space="preserve"> </w:t>
      </w:r>
      <w:r w:rsidRPr="00016F05">
        <w:rPr>
          <w:rFonts w:ascii="Times New Roman" w:hAnsi="Times New Roman" w:cs="Times New Roman"/>
          <w:sz w:val="28"/>
          <w:szCs w:val="28"/>
          <w:rtl/>
          <w:lang w:bidi="ar-QA"/>
        </w:rPr>
        <w:t>فلقد شهدت المصارف الإسلامية توسعًا متميزًا في الساحة الإسلامية، ونتجت عن ذلك زيادةُ حجم الودائع والحسابات الاستثمارية عن ما كان متوقعًا وعن ما كان مخططًا من مشروعات استثمارية تستوعبها، وترتبت على ذلك زيادة التدفقات النقدية الداخلة عن التدفقات النقدية الخارجة وعن الرصيد النقدي الواجب الاحتفاظ به، ونجم عن ذلك ما يسمى: بمشكلة فائض السيولة.</w:t>
      </w:r>
    </w:p>
    <w:p w14:paraId="7A89A68D" w14:textId="77777777" w:rsidR="00016F05" w:rsidRPr="00016F05" w:rsidRDefault="00016F05" w:rsidP="00016F05">
      <w:pPr>
        <w:pStyle w:val="Title"/>
        <w:tabs>
          <w:tab w:val="left" w:pos="9270"/>
        </w:tabs>
        <w:spacing w:before="0" w:line="360" w:lineRule="auto"/>
        <w:ind w:firstLine="536"/>
        <w:jc w:val="both"/>
        <w:rPr>
          <w:rFonts w:ascii="Times New Roman" w:hAnsi="Times New Roman" w:cs="Times New Roman"/>
          <w:sz w:val="28"/>
          <w:szCs w:val="28"/>
          <w:rtl/>
          <w:lang w:bidi="ar-QA"/>
        </w:rPr>
      </w:pPr>
      <w:r w:rsidRPr="00016F05">
        <w:rPr>
          <w:rFonts w:ascii="Times New Roman" w:hAnsi="Times New Roman" w:cs="Times New Roman"/>
          <w:sz w:val="28"/>
          <w:szCs w:val="28"/>
          <w:rtl/>
          <w:lang w:bidi="ar-QA"/>
        </w:rPr>
        <w:t>والمصرف الإسلامي ليس بإمكانه أن يتصرف بسرعة في فائض السيولة كما هو حال البنوك التقليدية التي لا تواجه مشكلة في ذلك، حيث إنها وبكل سهولة يمكنها أن تودع ذلك الفائض في أي بنك آخر بفائدة نقدية، وإن حصل لها عجز في السيولة فبإمكانها أن تقترض بفائدة أيضًا، وبالتالي لا يشكل فائض السيولة مشكلة خطيرة بالنسبة للبنوك التقليدية.</w:t>
      </w:r>
    </w:p>
    <w:p w14:paraId="0DC77413" w14:textId="77777777" w:rsidR="00016F05" w:rsidRPr="00016F05" w:rsidRDefault="00016F05" w:rsidP="00016F05">
      <w:pPr>
        <w:pStyle w:val="Title"/>
        <w:tabs>
          <w:tab w:val="left" w:pos="9270"/>
        </w:tabs>
        <w:spacing w:before="0" w:line="360" w:lineRule="auto"/>
        <w:ind w:firstLine="536"/>
        <w:jc w:val="both"/>
        <w:rPr>
          <w:rFonts w:ascii="Times New Roman" w:hAnsi="Times New Roman" w:cs="Times New Roman"/>
          <w:sz w:val="28"/>
          <w:szCs w:val="28"/>
          <w:rtl/>
          <w:lang w:bidi="ar-QA"/>
        </w:rPr>
      </w:pPr>
      <w:r w:rsidRPr="00016F05">
        <w:rPr>
          <w:rFonts w:ascii="Times New Roman" w:hAnsi="Times New Roman" w:cs="Times New Roman"/>
          <w:sz w:val="28"/>
          <w:szCs w:val="28"/>
          <w:rtl/>
          <w:lang w:bidi="ar-QA"/>
        </w:rPr>
        <w:t>وبناء على ذلك، فقد قامت المصارف الإسلامية بإيجاد طرق وأدوات تساهم في إدارة سيولتها، فركّزت بعضُها على أداة أو أداتين، ونوّعت بعضُها في الأدوات واستحدثت وابتكرت، فكان لزاماً على طلبة العلم والعلماء في المجالين الشرعي والاقتصادي البحثُ عن مدى شرعية تلك الأدوات، وتقييم أدائها وجدواها، وإيجاد الحلول والبدائل لبعض ما لا يصلح تطبيقه شرعاً، بما يحقق التقدم وحسن المنافسة في السوق الاقتصادي الإسلامي والعالمي.</w:t>
      </w:r>
    </w:p>
    <w:p w14:paraId="37BCB254" w14:textId="77777777" w:rsidR="00016F05" w:rsidRPr="00016F05" w:rsidRDefault="00016F05" w:rsidP="00016F05">
      <w:pPr>
        <w:pStyle w:val="Title"/>
        <w:tabs>
          <w:tab w:val="left" w:pos="9270"/>
        </w:tabs>
        <w:spacing w:before="0" w:line="360" w:lineRule="auto"/>
        <w:ind w:firstLine="536"/>
        <w:jc w:val="both"/>
        <w:rPr>
          <w:rFonts w:ascii="Times New Roman" w:hAnsi="Times New Roman" w:cs="Times New Roman"/>
          <w:sz w:val="28"/>
          <w:szCs w:val="28"/>
          <w:rtl/>
          <w:lang w:bidi="ar-QA"/>
        </w:rPr>
      </w:pPr>
      <w:r w:rsidRPr="00016F05">
        <w:rPr>
          <w:rFonts w:ascii="Times New Roman" w:hAnsi="Times New Roman" w:cs="Times New Roman"/>
          <w:sz w:val="28"/>
          <w:szCs w:val="28"/>
          <w:rtl/>
          <w:lang w:bidi="ar-QA"/>
        </w:rPr>
        <w:t>وبالتالي، فإن هدف هذا البحث أن يساهم في إيجاد حل لمشكلة ضعف تشغيل السيولة الفائضة، في ظل قواعد الشريعة الإسلامية، وذلك من خلال دراسة أداء مصرفي بنك إسلام في كوردستان، وبيت التمويل العراقي في كوردستان. وسبب اختيار الباحث لهذين المصرفين وجود أمرين مهمين فيهما، وهما: التقدم الهائل في مجال المصارف الإسلامية، والأسبقية الوجودية على مستوى المصارف الإسلامية. فكوردستان تعتبر الدولة الأولى في مجال الصكوك، ففيها أكبر سوق للصكوك الاستثمارية، وبالتالي توفر السيولة النقدية للمصارف الإسلامية، ومصرف بنك إسلام كوردستان يعتبر أول مصرف إسلامي في كوردستان، وله تجربة طويلة، كما أن تجربته مرت بانحدار حاد ثم صعود متميز؛ وبيت التمويل العراقي في كوردستان يتبع بالكامل لبيت التمويل العراقي في العراق، ويعتبر البنك الأم في العراق من أوائل المصارف الإسلامية في العالم الإسلامي، وله دور متميز في العراق، ولذلك فإن فرعه في كوردستان متميز كذلك مستفيداً من خبرة الإدارة الأم، وله مركز متقدم من بين المصارف الإسلامية حيث حاز على العديد من الجوائز، مما يجعل تناول هذين المصرفين والمقارنة بينهما في طريقة إدارتهما للسيولة النقدية إضافةً مهمةً ومفيدة لمكتبة الاقتصاد الإسلامي.</w:t>
      </w:r>
    </w:p>
    <w:p w14:paraId="5D12078C" w14:textId="77777777" w:rsidR="00016F05" w:rsidRPr="00E06D61" w:rsidRDefault="00016F05" w:rsidP="00016F05">
      <w:pPr>
        <w:pStyle w:val="Heading1"/>
        <w:bidi/>
        <w:spacing w:line="360" w:lineRule="auto"/>
        <w:jc w:val="center"/>
        <w:rPr>
          <w:b/>
          <w:bCs/>
          <w:color w:val="auto"/>
          <w:sz w:val="36"/>
          <w:szCs w:val="36"/>
          <w:rtl/>
          <w:lang w:bidi="ar-JO"/>
        </w:rPr>
      </w:pPr>
      <w:bookmarkStart w:id="23" w:name="_Toc189484233"/>
      <w:bookmarkStart w:id="24" w:name="_Toc189503909"/>
      <w:r>
        <w:rPr>
          <w:rFonts w:hint="cs"/>
          <w:b/>
          <w:bCs/>
          <w:color w:val="auto"/>
          <w:sz w:val="36"/>
          <w:szCs w:val="36"/>
          <w:rtl/>
          <w:lang w:bidi="ar-JO"/>
        </w:rPr>
        <w:lastRenderedPageBreak/>
        <w:t xml:space="preserve">الفصل الأول: المنهجية </w:t>
      </w:r>
      <w:r w:rsidR="004A1298">
        <w:rPr>
          <w:rFonts w:hint="cs"/>
          <w:b/>
          <w:bCs/>
          <w:color w:val="auto"/>
          <w:sz w:val="36"/>
          <w:szCs w:val="36"/>
          <w:rtl/>
          <w:lang w:bidi="ar-JO"/>
        </w:rPr>
        <w:t>والدراسات السابقة</w:t>
      </w:r>
      <w:bookmarkEnd w:id="23"/>
      <w:bookmarkEnd w:id="24"/>
    </w:p>
    <w:p w14:paraId="17B86732" w14:textId="77777777" w:rsidR="003C54BE" w:rsidRPr="004A1298" w:rsidRDefault="003C54BE" w:rsidP="003C54BE">
      <w:pPr>
        <w:pStyle w:val="Heading2"/>
        <w:bidi/>
        <w:spacing w:line="360" w:lineRule="auto"/>
        <w:jc w:val="center"/>
        <w:rPr>
          <w:rFonts w:ascii="Times New Roman" w:hAnsi="Times New Roman" w:cs="Times New Roman"/>
          <w:b/>
          <w:bCs/>
          <w:color w:val="auto"/>
          <w:sz w:val="32"/>
          <w:szCs w:val="32"/>
          <w:rtl/>
        </w:rPr>
      </w:pPr>
      <w:bookmarkStart w:id="25" w:name="_Toc189484234"/>
      <w:bookmarkStart w:id="26" w:name="_Toc189503910"/>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الأول</w:t>
      </w:r>
      <w:r w:rsidRPr="004A1298">
        <w:rPr>
          <w:rFonts w:ascii="Times New Roman" w:hAnsi="Times New Roman" w:cs="Times New Roman" w:hint="cs"/>
          <w:b/>
          <w:bCs/>
          <w:color w:val="auto"/>
          <w:sz w:val="32"/>
          <w:szCs w:val="32"/>
          <w:rtl/>
        </w:rPr>
        <w:t xml:space="preserve">: </w:t>
      </w:r>
      <w:r>
        <w:rPr>
          <w:rFonts w:ascii="Times New Roman" w:hAnsi="Times New Roman" w:cs="Times New Roman" w:hint="cs"/>
          <w:b/>
          <w:bCs/>
          <w:color w:val="auto"/>
          <w:sz w:val="32"/>
          <w:szCs w:val="32"/>
          <w:rtl/>
        </w:rPr>
        <w:t>الدراسات السابقة</w:t>
      </w:r>
      <w:bookmarkEnd w:id="25"/>
      <w:bookmarkEnd w:id="26"/>
    </w:p>
    <w:p w14:paraId="185B9AC5" w14:textId="77777777" w:rsidR="003C54BE" w:rsidRDefault="003C54BE" w:rsidP="003C54BE">
      <w:pPr>
        <w:bidi/>
        <w:spacing w:after="0" w:line="360" w:lineRule="auto"/>
        <w:ind w:firstLine="720"/>
        <w:jc w:val="both"/>
        <w:rPr>
          <w:rFonts w:ascii="Times New Roman" w:hAnsi="Times New Roman" w:cs="Times New Roman"/>
          <w:sz w:val="28"/>
          <w:szCs w:val="28"/>
          <w:rtl/>
        </w:rPr>
      </w:pPr>
      <w:r w:rsidRPr="004A1298">
        <w:rPr>
          <w:rFonts w:ascii="Times New Roman" w:hAnsi="Times New Roman" w:cs="Times New Roman"/>
          <w:sz w:val="28"/>
          <w:szCs w:val="28"/>
          <w:rtl/>
        </w:rPr>
        <w:t>مازالت الدراسات التي تعنى بمشكلة إدارة السيولة في المصارف الإسلامية تحتاج إلى مزيد واقعية واهتمام –في حدود ما اطلع عليه الباحث- مقارنة بالاهتمام البحثي في إدارة السيولة في البنوك الربوية، والدليل على ذلك استمرار معاناة أصحاب تلك المصارف الإسلامية من وجود مشكلة السيولة – عجزا أو فائضًا –بشكل كبير حتى يومنا هذا. ولعل هذا يرجع إلى الحواجز الموجودة بين أصحاب تلك المصارف الإسلامية ومديريها، وبين المنظرين للصيرفة الإسلامية، وكثير من الباحثين يكرر ما قاله السابقون، ولكن هذا لم يمنع من وجود دراسات ساهمت في إيجاد اقتراحات وحلول لهذه المشكلة، ومن هذه الدراسات المعاصرة:</w:t>
      </w:r>
    </w:p>
    <w:p w14:paraId="0D4D347D" w14:textId="77777777" w:rsidR="003C54BE" w:rsidRPr="004A1298" w:rsidRDefault="003C54BE" w:rsidP="003C54BE">
      <w:pPr>
        <w:bidi/>
        <w:spacing w:after="0" w:line="360" w:lineRule="auto"/>
        <w:ind w:firstLine="720"/>
        <w:jc w:val="both"/>
        <w:rPr>
          <w:rFonts w:ascii="Times New Roman" w:hAnsi="Times New Roman" w:cs="Times New Roman"/>
          <w:sz w:val="28"/>
          <w:szCs w:val="28"/>
          <w:rtl/>
        </w:rPr>
      </w:pPr>
    </w:p>
    <w:p w14:paraId="65E3465F" w14:textId="77777777" w:rsidR="003C54BE" w:rsidRPr="00CA1248" w:rsidRDefault="003C54BE" w:rsidP="003C54BE">
      <w:pPr>
        <w:pStyle w:val="Heading2"/>
        <w:bidi/>
        <w:spacing w:line="360" w:lineRule="auto"/>
        <w:rPr>
          <w:rFonts w:ascii="Times New Roman" w:hAnsi="Times New Roman" w:cs="Times New Roman"/>
          <w:b/>
          <w:bCs/>
          <w:color w:val="auto"/>
          <w:sz w:val="32"/>
          <w:szCs w:val="32"/>
          <w:rtl/>
        </w:rPr>
      </w:pPr>
      <w:bookmarkStart w:id="27" w:name="_Toc189484235"/>
      <w:bookmarkStart w:id="28" w:name="_Toc189503911"/>
      <w:r w:rsidRPr="00CA1248">
        <w:rPr>
          <w:rFonts w:ascii="Times New Roman" w:hAnsi="Times New Roman" w:cs="Times New Roman"/>
          <w:b/>
          <w:bCs/>
          <w:color w:val="auto"/>
          <w:sz w:val="32"/>
          <w:szCs w:val="32"/>
          <w:rtl/>
        </w:rPr>
        <w:t xml:space="preserve">دراسة منور إقبال </w:t>
      </w:r>
      <w:r w:rsidRPr="00CA1248">
        <w:rPr>
          <w:rFonts w:ascii="Times New Roman" w:hAnsi="Times New Roman" w:cs="Times New Roman" w:hint="cs"/>
          <w:b/>
          <w:bCs/>
          <w:color w:val="auto"/>
          <w:sz w:val="32"/>
          <w:szCs w:val="32"/>
          <w:rtl/>
        </w:rPr>
        <w:t>(</w:t>
      </w:r>
      <w:r w:rsidRPr="00CA1248">
        <w:rPr>
          <w:rFonts w:ascii="Times New Roman" w:hAnsi="Times New Roman" w:cs="Times New Roman"/>
          <w:b/>
          <w:bCs/>
          <w:color w:val="auto"/>
          <w:sz w:val="32"/>
          <w:szCs w:val="32"/>
        </w:rPr>
        <w:t>2021</w:t>
      </w:r>
      <w:r w:rsidRPr="00CA1248">
        <w:rPr>
          <w:rFonts w:ascii="Times New Roman" w:hAnsi="Times New Roman" w:cs="Times New Roman" w:hint="cs"/>
          <w:b/>
          <w:bCs/>
          <w:color w:val="auto"/>
          <w:sz w:val="32"/>
          <w:szCs w:val="32"/>
          <w:rtl/>
        </w:rPr>
        <w:t xml:space="preserve"> م)</w:t>
      </w:r>
      <w:bookmarkEnd w:id="27"/>
      <w:bookmarkEnd w:id="28"/>
    </w:p>
    <w:p w14:paraId="5B0F95BC" w14:textId="77777777" w:rsidR="003C54BE" w:rsidRDefault="003C54BE" w:rsidP="003C54BE">
      <w:pPr>
        <w:bidi/>
        <w:spacing w:after="0" w:line="360" w:lineRule="auto"/>
        <w:ind w:firstLine="720"/>
        <w:jc w:val="both"/>
        <w:rPr>
          <w:rFonts w:ascii="Times New Roman" w:hAnsi="Times New Roman" w:cs="Times New Roman"/>
          <w:color w:val="0070C0"/>
          <w:sz w:val="28"/>
          <w:szCs w:val="28"/>
          <w:rtl/>
          <w:lang w:val="en-US" w:bidi="ar-JO"/>
        </w:rPr>
      </w:pPr>
      <w:r w:rsidRPr="004A1298">
        <w:rPr>
          <w:rFonts w:ascii="Times New Roman" w:hAnsi="Times New Roman" w:cs="Times New Roman"/>
          <w:sz w:val="21"/>
          <w:szCs w:val="28"/>
          <w:rtl/>
        </w:rPr>
        <w:t xml:space="preserve">دراسة قام بها منور إقبال وكانت بعنوان: </w:t>
      </w:r>
      <w:r w:rsidRPr="004A1298">
        <w:rPr>
          <w:rFonts w:ascii="Times New Roman" w:hAnsi="Times New Roman" w:cs="Times New Roman"/>
          <w:b/>
          <w:bCs/>
          <w:sz w:val="21"/>
          <w:szCs w:val="28"/>
          <w:rtl/>
        </w:rPr>
        <w:t>المصرفية التقليدية والإسلامية في التسعينات: دراسة مقارنة</w:t>
      </w:r>
      <w:r w:rsidRPr="004A1298">
        <w:rPr>
          <w:rFonts w:ascii="Times New Roman" w:hAnsi="Times New Roman" w:cs="Times New Roman"/>
          <w:sz w:val="21"/>
          <w:szCs w:val="28"/>
          <w:rtl/>
        </w:rPr>
        <w:t xml:space="preserve"> (2021م) </w:t>
      </w:r>
      <w:r w:rsidRPr="004A1298">
        <w:rPr>
          <w:rFonts w:ascii="Times New Roman" w:hAnsi="Times New Roman" w:cs="Times New Roman"/>
          <w:sz w:val="21"/>
          <w:szCs w:val="28"/>
          <w:rtl/>
          <w:lang w:val="en-US" w:bidi="ar-JO"/>
        </w:rPr>
        <w:t>"</w:t>
      </w:r>
      <w:r w:rsidRPr="004A1298">
        <w:rPr>
          <w:rFonts w:ascii="Times New Roman" w:hAnsi="Times New Roman" w:cs="Times New Roman"/>
          <w:b/>
          <w:bCs/>
          <w:sz w:val="21"/>
          <w:szCs w:val="24"/>
          <w:lang w:val="en-US" w:bidi="ar-JO"/>
        </w:rPr>
        <w:t>Islamic and conventional banking in nineties: a comparative study</w:t>
      </w:r>
      <w:r w:rsidRPr="004A1298">
        <w:rPr>
          <w:rFonts w:ascii="Times New Roman" w:hAnsi="Times New Roman" w:cs="Times New Roman"/>
          <w:sz w:val="21"/>
          <w:szCs w:val="28"/>
          <w:rtl/>
          <w:lang w:val="en-US" w:bidi="ar-JO"/>
        </w:rPr>
        <w:t>"</w:t>
      </w:r>
      <w:r>
        <w:rPr>
          <w:rFonts w:ascii="Times New Roman" w:hAnsi="Times New Roman" w:cs="Times New Roman"/>
          <w:sz w:val="21"/>
          <w:szCs w:val="28"/>
          <w:lang w:val="en-US" w:bidi="ar-JO"/>
        </w:rPr>
        <w:t xml:space="preserve"> </w:t>
      </w:r>
      <w:r w:rsidRPr="004A1298">
        <w:rPr>
          <w:rFonts w:ascii="Times New Roman" w:hAnsi="Times New Roman" w:cs="Times New Roman"/>
          <w:sz w:val="21"/>
          <w:szCs w:val="28"/>
          <w:rtl/>
          <w:lang w:val="en-US" w:bidi="ar-JO"/>
        </w:rPr>
        <w:t>حيث تناول إقبال اثنا عشر بنكاً تقليدياً واثنا عشر مصرفاً إسلامياً، وقام بالمقارنة بينها في كل من المجالات التالية: إجمالي رأس مالها، وودائعها، واستثماراتها، والنسب المالية المتعلقة برأس المال، والسيولة، والتوظيف، والفعالية، والربحية، والعائد على الأصول، ثم قام بتحليل هذه النسب. ومما يعنينا في هذه الدراسة، ما تكلم عنه في السيولة، حيث رد على الدعوى القائلة بأن المصارف الإسلامية تحوي فائضاً في السيولة، وأسند رأيه بالأرقام حين قارن بين المصارف الإسلامية والبنوك التقليدية في مستوى السيولة، فوجد أن نسبة السيولة في المصارف التقليدية أكبر منها في الإسلامية. وسيقف الباحث عند فرضيته هذه، ويقوم باختبارها في الفترة التي حددها، فقد مر على نتائج إقبال ما يزيد عن خمس عشرة سنة، وقد تقدمت المصرفية كثيراً، وتغيرت الأحوال كثيراً، خصوصاً بعد الأزمة المالية العالمية. ولذلك فإن الباحث سي</w:t>
      </w:r>
      <w:r w:rsidRPr="004A1298">
        <w:rPr>
          <w:rFonts w:ascii="Times New Roman" w:hAnsi="Times New Roman" w:cs="Times New Roman"/>
          <w:sz w:val="21"/>
          <w:szCs w:val="28"/>
          <w:rtl/>
          <w:lang w:val="en-US" w:bidi="ar-QA"/>
        </w:rPr>
        <w:t>س</w:t>
      </w:r>
      <w:r w:rsidRPr="004A1298">
        <w:rPr>
          <w:rFonts w:ascii="Times New Roman" w:hAnsi="Times New Roman" w:cs="Times New Roman"/>
          <w:sz w:val="21"/>
          <w:szCs w:val="28"/>
          <w:rtl/>
          <w:lang w:val="en-US" w:bidi="ar-JO"/>
        </w:rPr>
        <w:t xml:space="preserve">تفيد من طريقة إقبال في المقارنة، وسيجعل جزءاً من دراسته استكمالاً لبحث إقبال في المقارنة بين البنوك التقليدية والمصارف الإسلامية في جانب السيولة، وفائض </w:t>
      </w:r>
      <w:r w:rsidRPr="008E13C8">
        <w:rPr>
          <w:rFonts w:ascii="Times New Roman" w:hAnsi="Times New Roman" w:cs="Times New Roman"/>
          <w:sz w:val="28"/>
          <w:szCs w:val="28"/>
          <w:rtl/>
          <w:lang w:val="en-US" w:bidi="ar-JO"/>
        </w:rPr>
        <w:t>السيولة</w:t>
      </w:r>
      <w:r>
        <w:rPr>
          <w:rFonts w:ascii="Times New Roman" w:hAnsi="Times New Roman" w:cs="Times New Roman"/>
          <w:sz w:val="28"/>
          <w:szCs w:val="28"/>
          <w:lang w:val="en-US" w:bidi="ar-JO"/>
        </w:rPr>
        <w:t>.</w:t>
      </w:r>
      <w:r w:rsidRPr="008E13C8">
        <w:rPr>
          <w:rFonts w:ascii="Times New Roman" w:hAnsi="Times New Roman" w:cs="Times New Roman" w:hint="cs"/>
          <w:sz w:val="28"/>
          <w:szCs w:val="28"/>
          <w:rtl/>
          <w:lang w:val="en-US" w:bidi="ar-JO"/>
        </w:rPr>
        <w:t xml:space="preserve"> </w:t>
      </w:r>
      <w:r w:rsidRPr="008E13C8">
        <w:rPr>
          <w:rFonts w:ascii="Times New Roman" w:hAnsi="Times New Roman" w:cs="Times New Roman" w:hint="cs"/>
          <w:color w:val="0070C0"/>
          <w:sz w:val="28"/>
          <w:szCs w:val="28"/>
          <w:rtl/>
          <w:lang w:val="en-US" w:bidi="ar-JO"/>
        </w:rPr>
        <w:t>(</w:t>
      </w:r>
      <w:r w:rsidRPr="008E13C8">
        <w:rPr>
          <w:rFonts w:ascii="Times New Roman" w:hAnsi="Times New Roman" w:cs="Times New Roman"/>
          <w:color w:val="0070C0"/>
          <w:sz w:val="28"/>
          <w:szCs w:val="28"/>
          <w:lang w:val="en-GB" w:bidi="ar-JO"/>
        </w:rPr>
        <w:t>Iqbal</w:t>
      </w:r>
      <w:r w:rsidRPr="008E13C8">
        <w:rPr>
          <w:rFonts w:ascii="Times New Roman" w:hAnsi="Times New Roman" w:cs="Times New Roman" w:hint="cs"/>
          <w:color w:val="0070C0"/>
          <w:sz w:val="28"/>
          <w:szCs w:val="28"/>
          <w:rtl/>
          <w:lang w:val="en-GB"/>
        </w:rPr>
        <w:t xml:space="preserve">، </w:t>
      </w:r>
      <w:r w:rsidRPr="008E13C8">
        <w:rPr>
          <w:rFonts w:ascii="Times New Roman" w:hAnsi="Times New Roman" w:cs="Times New Roman"/>
          <w:color w:val="0070C0"/>
          <w:sz w:val="28"/>
          <w:szCs w:val="28"/>
          <w:lang w:val="en-GB"/>
        </w:rPr>
        <w:t>20</w:t>
      </w:r>
      <w:r>
        <w:rPr>
          <w:rFonts w:ascii="Times New Roman" w:hAnsi="Times New Roman" w:cs="Times New Roman"/>
          <w:color w:val="0070C0"/>
          <w:sz w:val="28"/>
          <w:szCs w:val="28"/>
          <w:lang w:val="en-GB"/>
        </w:rPr>
        <w:t>2</w:t>
      </w:r>
      <w:r w:rsidRPr="008E13C8">
        <w:rPr>
          <w:rFonts w:ascii="Times New Roman" w:hAnsi="Times New Roman" w:cs="Times New Roman"/>
          <w:color w:val="0070C0"/>
          <w:sz w:val="28"/>
          <w:szCs w:val="28"/>
          <w:lang w:val="en-GB"/>
        </w:rPr>
        <w:t>1</w:t>
      </w:r>
      <w:r w:rsidRPr="008E13C8">
        <w:rPr>
          <w:rFonts w:ascii="Times New Roman" w:hAnsi="Times New Roman" w:cs="Times New Roman" w:hint="cs"/>
          <w:color w:val="0070C0"/>
          <w:sz w:val="28"/>
          <w:szCs w:val="28"/>
          <w:rtl/>
          <w:lang w:val="en-GB"/>
        </w:rPr>
        <w:t xml:space="preserve">، ص </w:t>
      </w:r>
      <w:r w:rsidRPr="008E13C8">
        <w:rPr>
          <w:rFonts w:ascii="Times New Roman" w:hAnsi="Times New Roman" w:cs="Times New Roman"/>
          <w:color w:val="0070C0"/>
          <w:sz w:val="28"/>
          <w:szCs w:val="28"/>
          <w:lang w:val="en-GB"/>
        </w:rPr>
        <w:t>23</w:t>
      </w:r>
      <w:r w:rsidRPr="008E13C8">
        <w:rPr>
          <w:rFonts w:ascii="Times New Roman" w:hAnsi="Times New Roman" w:cs="Times New Roman" w:hint="cs"/>
          <w:color w:val="0070C0"/>
          <w:sz w:val="28"/>
          <w:szCs w:val="28"/>
          <w:rtl/>
          <w:lang w:val="en-US" w:bidi="ar-JO"/>
        </w:rPr>
        <w:t>)</w:t>
      </w:r>
    </w:p>
    <w:p w14:paraId="7FF0245C" w14:textId="77777777" w:rsidR="003C54BE" w:rsidRDefault="003C54BE" w:rsidP="003C54BE">
      <w:pPr>
        <w:bidi/>
        <w:spacing w:after="0" w:line="360" w:lineRule="auto"/>
        <w:jc w:val="both"/>
        <w:rPr>
          <w:rFonts w:ascii="Times New Roman" w:hAnsi="Times New Roman" w:cs="Times New Roman"/>
          <w:color w:val="0070C0"/>
          <w:sz w:val="28"/>
          <w:szCs w:val="28"/>
          <w:rtl/>
          <w:lang w:val="en-US" w:bidi="ar-JO"/>
        </w:rPr>
      </w:pPr>
    </w:p>
    <w:p w14:paraId="3AAFE02C" w14:textId="77777777" w:rsidR="003C54BE" w:rsidRPr="00CA1248" w:rsidRDefault="003C54BE" w:rsidP="003C54BE">
      <w:pPr>
        <w:pStyle w:val="Heading2"/>
        <w:bidi/>
        <w:spacing w:line="360" w:lineRule="auto"/>
        <w:rPr>
          <w:rFonts w:ascii="Times New Roman" w:hAnsi="Times New Roman" w:cs="Times New Roman"/>
          <w:b/>
          <w:bCs/>
          <w:color w:val="auto"/>
          <w:sz w:val="32"/>
          <w:szCs w:val="32"/>
          <w:rtl/>
        </w:rPr>
      </w:pPr>
      <w:bookmarkStart w:id="29" w:name="_Toc189484236"/>
      <w:bookmarkStart w:id="30" w:name="_Toc189503912"/>
      <w:r w:rsidRPr="00CA1248">
        <w:rPr>
          <w:rFonts w:ascii="Times New Roman" w:hAnsi="Times New Roman" w:cs="Times New Roman"/>
          <w:b/>
          <w:bCs/>
          <w:color w:val="auto"/>
          <w:sz w:val="32"/>
          <w:szCs w:val="32"/>
          <w:rtl/>
        </w:rPr>
        <w:t>دراسة عثمان بابكر</w:t>
      </w:r>
      <w:r>
        <w:rPr>
          <w:rFonts w:ascii="Times New Roman" w:hAnsi="Times New Roman" w:cs="Times New Roman" w:hint="cs"/>
          <w:b/>
          <w:bCs/>
          <w:color w:val="auto"/>
          <w:sz w:val="32"/>
          <w:szCs w:val="32"/>
          <w:rtl/>
        </w:rPr>
        <w:t xml:space="preserve"> (</w:t>
      </w:r>
      <w:r>
        <w:rPr>
          <w:rFonts w:ascii="Times New Roman" w:hAnsi="Times New Roman" w:cs="Times New Roman"/>
          <w:b/>
          <w:bCs/>
          <w:color w:val="auto"/>
          <w:sz w:val="32"/>
          <w:szCs w:val="32"/>
          <w:lang w:val="en-GB"/>
        </w:rPr>
        <w:t>2021</w:t>
      </w:r>
      <w:r>
        <w:rPr>
          <w:rFonts w:ascii="Times New Roman" w:hAnsi="Times New Roman" w:cs="Times New Roman" w:hint="cs"/>
          <w:b/>
          <w:bCs/>
          <w:color w:val="auto"/>
          <w:sz w:val="32"/>
          <w:szCs w:val="32"/>
          <w:rtl/>
          <w:lang w:val="en-GB"/>
        </w:rPr>
        <w:t xml:space="preserve"> م</w:t>
      </w:r>
      <w:r>
        <w:rPr>
          <w:rFonts w:ascii="Times New Roman" w:hAnsi="Times New Roman" w:cs="Times New Roman" w:hint="cs"/>
          <w:b/>
          <w:bCs/>
          <w:color w:val="auto"/>
          <w:sz w:val="32"/>
          <w:szCs w:val="32"/>
          <w:rtl/>
        </w:rPr>
        <w:t>)</w:t>
      </w:r>
      <w:bookmarkEnd w:id="29"/>
      <w:bookmarkEnd w:id="30"/>
    </w:p>
    <w:p w14:paraId="0837D07A" w14:textId="77777777" w:rsidR="003C54BE" w:rsidRDefault="003C54BE" w:rsidP="003C54BE">
      <w:pPr>
        <w:autoSpaceDE w:val="0"/>
        <w:autoSpaceDN w:val="0"/>
        <w:bidi/>
        <w:adjustRightInd w:val="0"/>
        <w:spacing w:after="0" w:line="360" w:lineRule="auto"/>
        <w:ind w:firstLine="720"/>
        <w:jc w:val="both"/>
        <w:rPr>
          <w:rFonts w:ascii="Times New Roman" w:hAnsi="Times New Roman" w:cs="Times New Roman"/>
          <w:color w:val="0070C0"/>
          <w:sz w:val="28"/>
          <w:szCs w:val="28"/>
          <w:rtl/>
          <w:lang w:val="en-US" w:bidi="ar-JO"/>
        </w:rPr>
      </w:pPr>
      <w:r w:rsidRPr="004A1298">
        <w:rPr>
          <w:rFonts w:ascii="Times New Roman" w:hAnsi="Times New Roman" w:cs="Times New Roman"/>
          <w:sz w:val="21"/>
          <w:szCs w:val="28"/>
          <w:rtl/>
          <w:lang w:val="en-US" w:eastAsia="en-MY" w:bidi="ar-JO"/>
        </w:rPr>
        <w:t xml:space="preserve">دراسة قام بها عثمان بابكر، وكانت بعنوان </w:t>
      </w:r>
      <w:r w:rsidRPr="004A1298">
        <w:rPr>
          <w:rFonts w:ascii="Times New Roman" w:hAnsi="Times New Roman" w:cs="Times New Roman"/>
          <w:b/>
          <w:bCs/>
          <w:sz w:val="21"/>
          <w:szCs w:val="28"/>
          <w:rtl/>
          <w:lang w:val="en-US" w:eastAsia="en-MY" w:bidi="ar-JO"/>
        </w:rPr>
        <w:t>إدارة فائض السيولة من خلال أدوات التمويل الإسلامي قصيرة الأجل</w:t>
      </w:r>
      <w:r w:rsidRPr="004A1298">
        <w:rPr>
          <w:rFonts w:ascii="Times New Roman" w:hAnsi="Times New Roman" w:cs="Times New Roman"/>
          <w:sz w:val="21"/>
          <w:szCs w:val="28"/>
          <w:rtl/>
          <w:lang w:val="en-US" w:eastAsia="en-MY" w:bidi="ar-JO"/>
        </w:rPr>
        <w:t xml:space="preserve"> </w:t>
      </w:r>
      <w:r w:rsidRPr="004A1298">
        <w:rPr>
          <w:rFonts w:ascii="Times New Roman" w:hAnsi="Times New Roman" w:cs="Times New Roman"/>
          <w:b/>
          <w:bCs/>
          <w:sz w:val="21"/>
          <w:szCs w:val="28"/>
          <w:rtl/>
          <w:lang w:val="en-US" w:eastAsia="en-MY" w:bidi="ar-JO"/>
        </w:rPr>
        <w:t xml:space="preserve">(2021م) </w:t>
      </w:r>
      <w:r w:rsidRPr="004A1298">
        <w:rPr>
          <w:rFonts w:ascii="Times New Roman" w:hAnsi="Times New Roman" w:cs="Times New Roman"/>
          <w:sz w:val="21"/>
          <w:szCs w:val="28"/>
          <w:rtl/>
          <w:lang w:val="en-US" w:eastAsia="en-MY" w:bidi="ar-JO"/>
        </w:rPr>
        <w:t>"</w:t>
      </w:r>
      <w:r w:rsidRPr="004A1298">
        <w:rPr>
          <w:rFonts w:ascii="Times New Roman" w:hAnsi="Times New Roman" w:cs="Times New Roman"/>
          <w:b/>
          <w:bCs/>
          <w:sz w:val="21"/>
          <w:szCs w:val="24"/>
          <w:lang w:val="en-US" w:eastAsia="en-MY" w:bidi="ar-JO"/>
        </w:rPr>
        <w:t xml:space="preserve">Islamic Finance Instrument to Manage Short-Term Excess </w:t>
      </w:r>
      <w:r w:rsidRPr="004A1298">
        <w:rPr>
          <w:rFonts w:ascii="Times New Roman" w:hAnsi="Times New Roman" w:cs="Times New Roman"/>
          <w:b/>
          <w:bCs/>
          <w:sz w:val="21"/>
          <w:szCs w:val="24"/>
          <w:lang w:val="en-US" w:eastAsia="en-MY" w:bidi="ar-JO"/>
        </w:rPr>
        <w:lastRenderedPageBreak/>
        <w:t>Liquidity</w:t>
      </w:r>
      <w:r w:rsidRPr="004A1298">
        <w:rPr>
          <w:rFonts w:ascii="Times New Roman" w:hAnsi="Times New Roman" w:cs="Times New Roman"/>
          <w:sz w:val="21"/>
          <w:szCs w:val="28"/>
          <w:rtl/>
          <w:lang w:val="en-US" w:eastAsia="en-MY" w:bidi="ar-JO"/>
        </w:rPr>
        <w:t xml:space="preserve">". مشكلة هذه الدراسة تتعلق بالبحث عن أكثر الأدوات قصيرة الأجل فعالية للتمويل الإسلامي، ومساهمة في تطوير أعمال المصارف الإسلامية، في ظل وجود فائض كبير في السيولة. استعرض في الفصل الثاني – بعد ذكر المقدمات في الفصل الأول – الأدوات قصيرة الأجل المستخدمة في البنوك التقليدية، وشرح أداءها، ثم قام بتقييم ذلك الأداء من الناحية الشرعية بشكل عام، مستنتجا أن أغلب تلك الأدوات لا توافق القواعد الشرعية، ولكن بعضها يمكن تعديله وتكييفه لتكون متوافقة مع الشريعة الإسلامية ويتناسب العمل بها في المصارف الإسلامية. وفي الفصل الثالث قام بعرض خصائص ومتطلبات المصارف الإسلامية، ذاكرا الأسس والقواعد التي يجب أن تتضمنها عمليات إدارة السيولة في المصارف الإسلامية كالتداول، وإيجاد سوق إسلامي للنقود تتم فيه عمليات تجارية قصيرة الأجل -مع الأخذ بعين الاعتبار تطبيق قواعد الصرف عند تبادل الأموال-، وكيفية التعامل مع الديون، وغير ذلك. وانتهى البحث بالفصل الأخير الذي تضمن النتائج والتوصيات، حيث ذكر الأدوات المستخدمة في البنوك التقليدية وكيفية تكييفها – إن أمكن ذلك – لتكون صالحة التطبيق في المصارف الإسلامية، وذكر الأدوات الشرعية التي تستخدمها المصارف الإسلامية وكيفية تطويرها لتكون فاعلة أكثر. غير أنه مضى على كتابة هذا البحث ما يزيد عن عشر سنوات كانت الصناعة المصرفية الإسلامية قد تقدمت خطى متقدمة في هذا الفترة، لذلك فإن البحث يفتقر إلى بعض الأدوات الجديدة في إدارة السيولة، كسوق بورصة السلع الماليزية </w:t>
      </w:r>
      <w:r w:rsidRPr="004A1298">
        <w:rPr>
          <w:rStyle w:val="Emphasis"/>
          <w:rFonts w:ascii="Times New Roman" w:hAnsi="Times New Roman" w:cs="Times New Roman"/>
          <w:sz w:val="21"/>
          <w:szCs w:val="24"/>
          <w:shd w:val="clear" w:color="auto" w:fill="FFFFFF"/>
        </w:rPr>
        <w:t>Bursa</w:t>
      </w:r>
      <w:r w:rsidRPr="004A1298">
        <w:rPr>
          <w:rStyle w:val="apple-converted-space"/>
          <w:rFonts w:ascii="Times New Roman" w:hAnsi="Times New Roman" w:cs="Times New Roman"/>
          <w:sz w:val="21"/>
          <w:szCs w:val="24"/>
          <w:shd w:val="clear" w:color="auto" w:fill="FFFFFF"/>
        </w:rPr>
        <w:t> </w:t>
      </w:r>
      <w:r w:rsidRPr="004A1298">
        <w:rPr>
          <w:rFonts w:ascii="Times New Roman" w:hAnsi="Times New Roman" w:cs="Times New Roman"/>
          <w:sz w:val="21"/>
          <w:szCs w:val="24"/>
          <w:shd w:val="clear" w:color="auto" w:fill="FFFFFF"/>
        </w:rPr>
        <w:t>Malaysia's</w:t>
      </w:r>
      <w:r w:rsidRPr="004A1298">
        <w:rPr>
          <w:rStyle w:val="apple-converted-space"/>
          <w:rFonts w:ascii="Times New Roman" w:hAnsi="Times New Roman" w:cs="Times New Roman"/>
          <w:sz w:val="21"/>
          <w:szCs w:val="24"/>
          <w:shd w:val="clear" w:color="auto" w:fill="FFFFFF"/>
        </w:rPr>
        <w:t> </w:t>
      </w:r>
      <w:proofErr w:type="spellStart"/>
      <w:r w:rsidRPr="004A1298">
        <w:rPr>
          <w:rStyle w:val="Emphasis"/>
          <w:rFonts w:ascii="Times New Roman" w:hAnsi="Times New Roman" w:cs="Times New Roman"/>
          <w:sz w:val="21"/>
          <w:szCs w:val="24"/>
          <w:shd w:val="clear" w:color="auto" w:fill="FFFFFF"/>
        </w:rPr>
        <w:t>Suq</w:t>
      </w:r>
      <w:proofErr w:type="spellEnd"/>
      <w:r w:rsidRPr="004A1298">
        <w:rPr>
          <w:rStyle w:val="Emphasis"/>
          <w:rFonts w:ascii="Times New Roman" w:hAnsi="Times New Roman" w:cs="Times New Roman"/>
          <w:sz w:val="21"/>
          <w:szCs w:val="24"/>
          <w:shd w:val="clear" w:color="auto" w:fill="FFFFFF"/>
        </w:rPr>
        <w:t xml:space="preserve"> Al</w:t>
      </w:r>
      <w:r w:rsidRPr="004A1298">
        <w:rPr>
          <w:rFonts w:ascii="Times New Roman" w:hAnsi="Times New Roman" w:cs="Times New Roman"/>
          <w:sz w:val="21"/>
          <w:szCs w:val="24"/>
          <w:shd w:val="clear" w:color="auto" w:fill="FFFFFF"/>
        </w:rPr>
        <w:t>-</w:t>
      </w:r>
      <w:r w:rsidRPr="004A1298">
        <w:rPr>
          <w:rStyle w:val="Emphasis"/>
          <w:rFonts w:ascii="Times New Roman" w:hAnsi="Times New Roman" w:cs="Times New Roman"/>
          <w:sz w:val="21"/>
          <w:szCs w:val="24"/>
          <w:shd w:val="clear" w:color="auto" w:fill="FFFFFF"/>
        </w:rPr>
        <w:t>Sila</w:t>
      </w:r>
      <w:r w:rsidRPr="004A1298">
        <w:rPr>
          <w:rFonts w:ascii="Times New Roman" w:hAnsi="Times New Roman" w:cs="Times New Roman"/>
          <w:sz w:val="21"/>
          <w:szCs w:val="24"/>
          <w:shd w:val="clear" w:color="auto" w:fill="FFFFFF"/>
        </w:rPr>
        <w:t>'</w:t>
      </w:r>
      <w:r w:rsidRPr="004A1298">
        <w:rPr>
          <w:rFonts w:ascii="Times New Roman" w:hAnsi="Times New Roman" w:cs="Times New Roman"/>
          <w:sz w:val="21"/>
          <w:szCs w:val="28"/>
          <w:rtl/>
          <w:lang w:val="en-US" w:eastAsia="en-MY" w:bidi="ar-JO"/>
        </w:rPr>
        <w:t>، وهو ما سيتناوله الباحث في بحثه.</w:t>
      </w:r>
      <w:r>
        <w:rPr>
          <w:rFonts w:ascii="Times New Roman" w:hAnsi="Times New Roman" w:cs="Times New Roman"/>
          <w:sz w:val="21"/>
          <w:szCs w:val="28"/>
          <w:lang w:val="en-US" w:eastAsia="en-MY" w:bidi="ar-JO"/>
        </w:rPr>
        <w:t xml:space="preserve"> </w:t>
      </w:r>
      <w:r w:rsidRPr="008E13C8">
        <w:rPr>
          <w:rFonts w:ascii="Times New Roman" w:hAnsi="Times New Roman" w:cs="Times New Roman" w:hint="cs"/>
          <w:color w:val="0070C0"/>
          <w:sz w:val="28"/>
          <w:szCs w:val="28"/>
          <w:rtl/>
          <w:lang w:val="en-US" w:bidi="ar-JO"/>
        </w:rPr>
        <w:t>(</w:t>
      </w:r>
      <w:proofErr w:type="spellStart"/>
      <w:r>
        <w:rPr>
          <w:rFonts w:ascii="Times New Roman" w:hAnsi="Times New Roman" w:cs="Times New Roman"/>
          <w:color w:val="0070C0"/>
          <w:sz w:val="28"/>
          <w:szCs w:val="28"/>
          <w:lang w:val="en-GB" w:bidi="ar-JO"/>
        </w:rPr>
        <w:t>Babikir</w:t>
      </w:r>
      <w:proofErr w:type="spellEnd"/>
      <w:r w:rsidRPr="008E13C8">
        <w:rPr>
          <w:rFonts w:ascii="Times New Roman" w:hAnsi="Times New Roman" w:cs="Times New Roman" w:hint="cs"/>
          <w:color w:val="0070C0"/>
          <w:sz w:val="28"/>
          <w:szCs w:val="28"/>
          <w:rtl/>
          <w:lang w:val="en-GB"/>
        </w:rPr>
        <w:t xml:space="preserve">، </w:t>
      </w:r>
      <w:r w:rsidRPr="008E13C8">
        <w:rPr>
          <w:rFonts w:ascii="Times New Roman" w:hAnsi="Times New Roman" w:cs="Times New Roman"/>
          <w:color w:val="0070C0"/>
          <w:sz w:val="28"/>
          <w:szCs w:val="28"/>
          <w:lang w:val="en-GB"/>
        </w:rPr>
        <w:t>20</w:t>
      </w:r>
      <w:r>
        <w:rPr>
          <w:rFonts w:ascii="Times New Roman" w:hAnsi="Times New Roman" w:cs="Times New Roman"/>
          <w:color w:val="0070C0"/>
          <w:sz w:val="28"/>
          <w:szCs w:val="28"/>
          <w:lang w:val="en-GB"/>
        </w:rPr>
        <w:t>2</w:t>
      </w:r>
      <w:r w:rsidRPr="008E13C8">
        <w:rPr>
          <w:rFonts w:ascii="Times New Roman" w:hAnsi="Times New Roman" w:cs="Times New Roman"/>
          <w:color w:val="0070C0"/>
          <w:sz w:val="28"/>
          <w:szCs w:val="28"/>
          <w:lang w:val="en-GB"/>
        </w:rPr>
        <w:t>1</w:t>
      </w:r>
      <w:r w:rsidRPr="008E13C8">
        <w:rPr>
          <w:rFonts w:ascii="Times New Roman" w:hAnsi="Times New Roman" w:cs="Times New Roman" w:hint="cs"/>
          <w:color w:val="0070C0"/>
          <w:sz w:val="28"/>
          <w:szCs w:val="28"/>
          <w:rtl/>
          <w:lang w:val="en-GB"/>
        </w:rPr>
        <w:t xml:space="preserve">، ص </w:t>
      </w:r>
      <w:r>
        <w:rPr>
          <w:rFonts w:ascii="Times New Roman" w:hAnsi="Times New Roman" w:cs="Times New Roman"/>
          <w:color w:val="0070C0"/>
          <w:sz w:val="28"/>
          <w:szCs w:val="28"/>
          <w:lang w:val="en-GB"/>
        </w:rPr>
        <w:t>12</w:t>
      </w:r>
      <w:r w:rsidRPr="008E13C8">
        <w:rPr>
          <w:rFonts w:ascii="Times New Roman" w:hAnsi="Times New Roman" w:cs="Times New Roman" w:hint="cs"/>
          <w:color w:val="0070C0"/>
          <w:sz w:val="28"/>
          <w:szCs w:val="28"/>
          <w:rtl/>
          <w:lang w:val="en-US" w:bidi="ar-JO"/>
        </w:rPr>
        <w:t>)</w:t>
      </w:r>
    </w:p>
    <w:p w14:paraId="60459FA7" w14:textId="77777777" w:rsidR="003C54BE" w:rsidRPr="004A1298" w:rsidRDefault="003C54BE" w:rsidP="003C54BE">
      <w:pPr>
        <w:autoSpaceDE w:val="0"/>
        <w:autoSpaceDN w:val="0"/>
        <w:bidi/>
        <w:adjustRightInd w:val="0"/>
        <w:spacing w:after="0" w:line="360" w:lineRule="auto"/>
        <w:ind w:firstLine="720"/>
        <w:jc w:val="both"/>
        <w:rPr>
          <w:rFonts w:ascii="Times New Roman" w:hAnsi="Times New Roman" w:cs="Times New Roman"/>
          <w:sz w:val="21"/>
          <w:szCs w:val="28"/>
          <w:rtl/>
          <w:lang w:val="en-US" w:eastAsia="en-MY" w:bidi="ar-JO"/>
        </w:rPr>
      </w:pPr>
    </w:p>
    <w:p w14:paraId="6A0AA082" w14:textId="77777777" w:rsidR="003C54BE" w:rsidRPr="00273190" w:rsidRDefault="003C54BE" w:rsidP="003C54BE">
      <w:pPr>
        <w:autoSpaceDE w:val="0"/>
        <w:autoSpaceDN w:val="0"/>
        <w:bidi/>
        <w:adjustRightInd w:val="0"/>
        <w:spacing w:after="0" w:line="360" w:lineRule="auto"/>
        <w:ind w:firstLine="720"/>
        <w:jc w:val="both"/>
        <w:rPr>
          <w:rFonts w:ascii="Times New Roman" w:hAnsi="Times New Roman" w:cs="Times New Roman"/>
          <w:b/>
          <w:bCs/>
          <w:color w:val="0070C0"/>
          <w:sz w:val="21"/>
          <w:szCs w:val="28"/>
          <w:rtl/>
          <w:lang w:val="en-US" w:eastAsia="en-MY" w:bidi="ar-JO"/>
        </w:rPr>
      </w:pPr>
      <w:r w:rsidRPr="00273190">
        <w:rPr>
          <w:rFonts w:ascii="Times New Roman" w:hAnsi="Times New Roman" w:cs="Times New Roman"/>
          <w:b/>
          <w:bCs/>
          <w:color w:val="0070C0"/>
          <w:sz w:val="21"/>
          <w:szCs w:val="28"/>
          <w:rtl/>
          <w:lang w:val="en-US" w:eastAsia="en-MY" w:bidi="ar-JO"/>
        </w:rPr>
        <w:t>-</w:t>
      </w:r>
      <w:r w:rsidRPr="00273190">
        <w:rPr>
          <w:rFonts w:ascii="Times New Roman" w:hAnsi="Times New Roman" w:cs="Times New Roman" w:hint="cs"/>
          <w:b/>
          <w:bCs/>
          <w:color w:val="0070C0"/>
          <w:sz w:val="21"/>
          <w:szCs w:val="28"/>
          <w:rtl/>
          <w:lang w:val="en-US" w:eastAsia="en-MY" w:bidi="ar-JO"/>
        </w:rPr>
        <w:t xml:space="preserve"> دراسة أخرى ثالثة</w:t>
      </w:r>
      <w:r>
        <w:rPr>
          <w:rFonts w:ascii="Times New Roman" w:hAnsi="Times New Roman" w:cs="Times New Roman" w:hint="cs"/>
          <w:b/>
          <w:bCs/>
          <w:color w:val="0070C0"/>
          <w:sz w:val="21"/>
          <w:szCs w:val="28"/>
          <w:rtl/>
          <w:lang w:val="en-US" w:eastAsia="en-MY" w:bidi="ar-JO"/>
        </w:rPr>
        <w:t xml:space="preserve"> ...</w:t>
      </w:r>
    </w:p>
    <w:p w14:paraId="34BC8913" w14:textId="77777777" w:rsidR="003C54BE" w:rsidRPr="00273190" w:rsidRDefault="003C54BE" w:rsidP="003C54BE">
      <w:pPr>
        <w:autoSpaceDE w:val="0"/>
        <w:autoSpaceDN w:val="0"/>
        <w:bidi/>
        <w:adjustRightInd w:val="0"/>
        <w:spacing w:after="0" w:line="360" w:lineRule="auto"/>
        <w:ind w:firstLine="720"/>
        <w:jc w:val="both"/>
        <w:rPr>
          <w:rFonts w:ascii="Times New Roman" w:hAnsi="Times New Roman" w:cs="Times New Roman"/>
          <w:b/>
          <w:bCs/>
          <w:color w:val="0070C0"/>
          <w:sz w:val="21"/>
          <w:szCs w:val="28"/>
          <w:rtl/>
          <w:lang w:val="en-US" w:eastAsia="en-MY" w:bidi="ar-JO"/>
        </w:rPr>
      </w:pPr>
      <w:r w:rsidRPr="00273190">
        <w:rPr>
          <w:rFonts w:ascii="Times New Roman" w:hAnsi="Times New Roman" w:cs="Times New Roman"/>
          <w:b/>
          <w:bCs/>
          <w:color w:val="0070C0"/>
          <w:sz w:val="21"/>
          <w:szCs w:val="28"/>
          <w:rtl/>
          <w:lang w:val="en-US" w:eastAsia="en-MY" w:bidi="ar-JO"/>
        </w:rPr>
        <w:t>-</w:t>
      </w:r>
      <w:r w:rsidRPr="00273190">
        <w:rPr>
          <w:rFonts w:ascii="Times New Roman" w:hAnsi="Times New Roman" w:cs="Times New Roman" w:hint="cs"/>
          <w:b/>
          <w:bCs/>
          <w:color w:val="0070C0"/>
          <w:sz w:val="21"/>
          <w:szCs w:val="28"/>
          <w:rtl/>
          <w:lang w:val="en-US" w:eastAsia="en-MY" w:bidi="ar-JO"/>
        </w:rPr>
        <w:t xml:space="preserve"> دراسة أخرى رابعة</w:t>
      </w:r>
      <w:r>
        <w:rPr>
          <w:rFonts w:ascii="Times New Roman" w:hAnsi="Times New Roman" w:cs="Times New Roman" w:hint="cs"/>
          <w:b/>
          <w:bCs/>
          <w:color w:val="0070C0"/>
          <w:sz w:val="21"/>
          <w:szCs w:val="28"/>
          <w:rtl/>
          <w:lang w:val="en-US" w:eastAsia="en-MY" w:bidi="ar-JO"/>
        </w:rPr>
        <w:t xml:space="preserve"> ...</w:t>
      </w:r>
    </w:p>
    <w:p w14:paraId="3FE35C51" w14:textId="77777777" w:rsidR="003C54BE" w:rsidRPr="00273190" w:rsidRDefault="003C54BE" w:rsidP="003C54BE">
      <w:pPr>
        <w:autoSpaceDE w:val="0"/>
        <w:autoSpaceDN w:val="0"/>
        <w:bidi/>
        <w:adjustRightInd w:val="0"/>
        <w:spacing w:after="0" w:line="360" w:lineRule="auto"/>
        <w:ind w:firstLine="720"/>
        <w:jc w:val="both"/>
        <w:rPr>
          <w:rFonts w:ascii="Times New Roman" w:hAnsi="Times New Roman" w:cs="Times New Roman"/>
          <w:b/>
          <w:bCs/>
          <w:color w:val="0070C0"/>
          <w:sz w:val="21"/>
          <w:szCs w:val="28"/>
          <w:rtl/>
          <w:lang w:val="en-US" w:eastAsia="en-MY" w:bidi="ar-JO"/>
        </w:rPr>
      </w:pPr>
      <w:r w:rsidRPr="00273190">
        <w:rPr>
          <w:rFonts w:ascii="Times New Roman" w:hAnsi="Times New Roman" w:cs="Times New Roman"/>
          <w:b/>
          <w:bCs/>
          <w:color w:val="0070C0"/>
          <w:sz w:val="21"/>
          <w:szCs w:val="28"/>
          <w:rtl/>
          <w:lang w:val="en-US" w:eastAsia="en-MY" w:bidi="ar-JO"/>
        </w:rPr>
        <w:t>-</w:t>
      </w:r>
      <w:r w:rsidRPr="00273190">
        <w:rPr>
          <w:rFonts w:ascii="Times New Roman" w:hAnsi="Times New Roman" w:cs="Times New Roman" w:hint="cs"/>
          <w:b/>
          <w:bCs/>
          <w:color w:val="0070C0"/>
          <w:sz w:val="21"/>
          <w:szCs w:val="28"/>
          <w:rtl/>
          <w:lang w:val="en-US" w:eastAsia="en-MY" w:bidi="ar-JO"/>
        </w:rPr>
        <w:t xml:space="preserve"> دراسة أخرى خامسة</w:t>
      </w:r>
      <w:r>
        <w:rPr>
          <w:rFonts w:ascii="Times New Roman" w:hAnsi="Times New Roman" w:cs="Times New Roman" w:hint="cs"/>
          <w:b/>
          <w:bCs/>
          <w:color w:val="0070C0"/>
          <w:sz w:val="21"/>
          <w:szCs w:val="28"/>
          <w:rtl/>
          <w:lang w:val="en-US" w:eastAsia="en-MY" w:bidi="ar-JO"/>
        </w:rPr>
        <w:t xml:space="preserve"> ...</w:t>
      </w:r>
    </w:p>
    <w:p w14:paraId="10597508" w14:textId="77777777" w:rsidR="003C54BE" w:rsidRDefault="003C54BE" w:rsidP="003C54BE">
      <w:pPr>
        <w:autoSpaceDE w:val="0"/>
        <w:autoSpaceDN w:val="0"/>
        <w:bidi/>
        <w:adjustRightInd w:val="0"/>
        <w:spacing w:after="0" w:line="360" w:lineRule="auto"/>
        <w:ind w:firstLine="720"/>
        <w:jc w:val="both"/>
        <w:rPr>
          <w:rFonts w:ascii="Times New Roman" w:hAnsi="Times New Roman" w:cs="Times New Roman"/>
          <w:sz w:val="21"/>
          <w:szCs w:val="28"/>
          <w:rtl/>
          <w:lang w:eastAsia="en-MY"/>
        </w:rPr>
      </w:pPr>
    </w:p>
    <w:p w14:paraId="52EB7312" w14:textId="77777777" w:rsidR="003C54BE" w:rsidRPr="003C54BE" w:rsidRDefault="003C54BE" w:rsidP="003C54BE">
      <w:pPr>
        <w:autoSpaceDE w:val="0"/>
        <w:autoSpaceDN w:val="0"/>
        <w:bidi/>
        <w:adjustRightInd w:val="0"/>
        <w:spacing w:after="0" w:line="360" w:lineRule="auto"/>
        <w:ind w:firstLine="720"/>
        <w:jc w:val="both"/>
        <w:rPr>
          <w:rFonts w:ascii="Times New Roman" w:hAnsi="Times New Roman" w:cs="Times New Roman"/>
          <w:sz w:val="21"/>
          <w:szCs w:val="28"/>
          <w:rtl/>
          <w:lang w:eastAsia="en-MY"/>
        </w:rPr>
      </w:pPr>
      <w:r w:rsidRPr="004A1298">
        <w:rPr>
          <w:rFonts w:ascii="Times New Roman" w:hAnsi="Times New Roman" w:cs="Times New Roman"/>
          <w:sz w:val="21"/>
          <w:szCs w:val="28"/>
          <w:rtl/>
          <w:lang w:eastAsia="en-MY"/>
        </w:rPr>
        <w:t>وبعد عرض تلك المجموعة من الدراسات والمقالات السابقة المتعلقة بموضوع رسالة الباحث، فيمكن القول إن هناك إسهامات جيدة في مجال إدارة السيولة في الجانبين الشرعي والاقتصادي، وهناك حث على استخدام أدوات جديدة أو مراجعة الأدوات القديمة، ولكن مازالت الحاجة ماسة للوصول إلى أفضل الأدوات الفعالة في تشغيل فائض السيولة بما يحقق المصلحة العامة لكل من المصارف الإسلامية والمجتمع الذي توجد فيه، وهو الجانب الذي تعاني منه المصارف الإسلامية هذه الأيام. وحيث لم توجد دراسة متخصصة في هذا الجانب بالذات، فسيقوم الباحث بإجراء بحثه هذا ليكون محاولة جادة لسد الثغر الذي مازال موجودًا في المصارف الإسلامية.</w:t>
      </w:r>
    </w:p>
    <w:p w14:paraId="2DAA581A" w14:textId="77777777" w:rsidR="00016F05" w:rsidRPr="004A1298" w:rsidRDefault="004A1298" w:rsidP="00CA1248">
      <w:pPr>
        <w:pStyle w:val="Heading2"/>
        <w:bidi/>
        <w:spacing w:line="360" w:lineRule="auto"/>
        <w:jc w:val="center"/>
        <w:rPr>
          <w:rFonts w:ascii="Times New Roman" w:hAnsi="Times New Roman" w:cs="Times New Roman"/>
          <w:b/>
          <w:bCs/>
          <w:color w:val="auto"/>
          <w:sz w:val="32"/>
          <w:szCs w:val="32"/>
          <w:rtl/>
        </w:rPr>
      </w:pPr>
      <w:bookmarkStart w:id="31" w:name="_Toc189484237"/>
      <w:bookmarkStart w:id="32" w:name="_Toc189503913"/>
      <w:r w:rsidRPr="004A1298">
        <w:rPr>
          <w:rFonts w:ascii="Times New Roman" w:hAnsi="Times New Roman" w:cs="Times New Roman" w:hint="cs"/>
          <w:b/>
          <w:bCs/>
          <w:color w:val="auto"/>
          <w:sz w:val="32"/>
          <w:szCs w:val="32"/>
          <w:rtl/>
        </w:rPr>
        <w:lastRenderedPageBreak/>
        <w:t xml:space="preserve">المبحث </w:t>
      </w:r>
      <w:r w:rsidR="003C54BE">
        <w:rPr>
          <w:rFonts w:ascii="Times New Roman" w:hAnsi="Times New Roman" w:cs="Times New Roman" w:hint="cs"/>
          <w:b/>
          <w:bCs/>
          <w:color w:val="auto"/>
          <w:sz w:val="32"/>
          <w:szCs w:val="32"/>
          <w:rtl/>
        </w:rPr>
        <w:t>الثاني</w:t>
      </w:r>
      <w:r w:rsidRPr="004A1298">
        <w:rPr>
          <w:rFonts w:ascii="Times New Roman" w:hAnsi="Times New Roman" w:cs="Times New Roman" w:hint="cs"/>
          <w:b/>
          <w:bCs/>
          <w:color w:val="auto"/>
          <w:sz w:val="32"/>
          <w:szCs w:val="32"/>
          <w:rtl/>
        </w:rPr>
        <w:t>: منهجية الدراسة</w:t>
      </w:r>
      <w:bookmarkEnd w:id="31"/>
      <w:bookmarkEnd w:id="32"/>
    </w:p>
    <w:p w14:paraId="7B0299C2" w14:textId="77777777" w:rsidR="004A1298" w:rsidRPr="004A1298" w:rsidRDefault="004A1298" w:rsidP="004A1298">
      <w:pPr>
        <w:pStyle w:val="ecxmsonormal"/>
        <w:bidi/>
        <w:spacing w:before="0" w:beforeAutospacing="0" w:after="0" w:afterAutospacing="0" w:line="360" w:lineRule="auto"/>
        <w:jc w:val="both"/>
        <w:rPr>
          <w:color w:val="2A2A2A"/>
          <w:sz w:val="28"/>
          <w:szCs w:val="28"/>
          <w:rtl/>
          <w:lang w:bidi="ar-JO"/>
        </w:rPr>
      </w:pPr>
    </w:p>
    <w:p w14:paraId="2DD1B026" w14:textId="77777777" w:rsidR="004A1298" w:rsidRPr="004A1298" w:rsidRDefault="004A1298" w:rsidP="004A1298">
      <w:pPr>
        <w:pStyle w:val="Heading2"/>
        <w:bidi/>
        <w:spacing w:line="360" w:lineRule="auto"/>
        <w:rPr>
          <w:rFonts w:ascii="Times New Roman" w:hAnsi="Times New Roman" w:cs="Times New Roman"/>
          <w:b/>
          <w:bCs/>
          <w:color w:val="auto"/>
          <w:sz w:val="32"/>
          <w:szCs w:val="32"/>
          <w:rtl/>
        </w:rPr>
      </w:pPr>
      <w:bookmarkStart w:id="33" w:name="_Toc412359814"/>
      <w:bookmarkStart w:id="34" w:name="_Toc413055006"/>
      <w:bookmarkStart w:id="35" w:name="_Toc189484238"/>
      <w:bookmarkStart w:id="36" w:name="_Toc189503914"/>
      <w:r w:rsidRPr="004A1298">
        <w:rPr>
          <w:rFonts w:ascii="Times New Roman" w:hAnsi="Times New Roman" w:cs="Times New Roman"/>
          <w:b/>
          <w:bCs/>
          <w:color w:val="auto"/>
          <w:sz w:val="32"/>
          <w:szCs w:val="32"/>
          <w:rtl/>
        </w:rPr>
        <w:t>مشكلة البحث</w:t>
      </w:r>
      <w:bookmarkEnd w:id="33"/>
      <w:bookmarkEnd w:id="34"/>
      <w:bookmarkEnd w:id="35"/>
      <w:bookmarkEnd w:id="36"/>
    </w:p>
    <w:p w14:paraId="605F6144" w14:textId="77777777" w:rsidR="004A1298" w:rsidRPr="004A1298" w:rsidRDefault="004A1298" w:rsidP="004A1298">
      <w:pPr>
        <w:pStyle w:val="ecxmsonormal"/>
        <w:bidi/>
        <w:spacing w:before="0" w:beforeAutospacing="0" w:after="0" w:afterAutospacing="0" w:line="360" w:lineRule="auto"/>
        <w:ind w:firstLine="720"/>
        <w:jc w:val="both"/>
        <w:rPr>
          <w:color w:val="2A2A2A"/>
          <w:sz w:val="28"/>
          <w:szCs w:val="28"/>
          <w:rtl/>
          <w:lang w:bidi="ar-JO"/>
        </w:rPr>
      </w:pPr>
      <w:r w:rsidRPr="004A1298">
        <w:rPr>
          <w:color w:val="2A2A2A"/>
          <w:sz w:val="28"/>
          <w:szCs w:val="28"/>
          <w:rtl/>
          <w:lang w:bidi="ar-JO"/>
        </w:rPr>
        <w:t xml:space="preserve">إن دراسة (السيولة في المصارف) في الحقل الفقهي تتناول موضوعين أساسيين، يعتبران المشكلة التي تنطلق منهما دراسةٌ مثل هذه لمعالجتهما، </w:t>
      </w:r>
      <w:r w:rsidRPr="004A1298">
        <w:rPr>
          <w:b/>
          <w:bCs/>
          <w:color w:val="2A2A2A"/>
          <w:sz w:val="28"/>
          <w:szCs w:val="28"/>
          <w:rtl/>
          <w:lang w:bidi="ar-JO"/>
        </w:rPr>
        <w:t>أولهما</w:t>
      </w:r>
      <w:r w:rsidRPr="004A1298">
        <w:rPr>
          <w:color w:val="2A2A2A"/>
          <w:sz w:val="28"/>
          <w:szCs w:val="28"/>
          <w:rtl/>
          <w:lang w:bidi="ar-JO"/>
        </w:rPr>
        <w:t xml:space="preserve">: طبيعة هذه الأدوات الحديثة ومدى موافقتها للشريعة الإسلامية، ودراسة العقود المسماة في تراثنا الفقهي وبيان مدى إمكانية استخدام ما يصلح من تلك العقود في واقعنا المعاصر كأدوات لتشغيل فائض السيولة النقدية الهائلة مع ما يصاحب تلك الأدوات من تطور أو تغيير، وبيان جدوى استخدامها. </w:t>
      </w:r>
      <w:r w:rsidRPr="004A1298">
        <w:rPr>
          <w:b/>
          <w:bCs/>
          <w:color w:val="2A2A2A"/>
          <w:sz w:val="28"/>
          <w:szCs w:val="28"/>
          <w:rtl/>
          <w:lang w:bidi="ar-JO"/>
        </w:rPr>
        <w:t>والإشكال الآخر</w:t>
      </w:r>
      <w:r w:rsidRPr="004A1298">
        <w:rPr>
          <w:color w:val="2A2A2A"/>
          <w:sz w:val="28"/>
          <w:szCs w:val="28"/>
          <w:rtl/>
          <w:lang w:bidi="ar-JO"/>
        </w:rPr>
        <w:t xml:space="preserve"> الذي يصاحب هذا النوع من الدراسات هو دراسة طبيعة العلاقة بين المصارف الإسلامية من جهة والبنك المركزي والبنوك التقليدية من جهة أخرى، وإيجاد طرق شرعية </w:t>
      </w:r>
      <w:r w:rsidRPr="004A1298">
        <w:rPr>
          <w:sz w:val="28"/>
          <w:szCs w:val="28"/>
          <w:rtl/>
          <w:lang w:bidi="ar-JO"/>
        </w:rPr>
        <w:t>للتعامل التجاري فيما بينها، أو بدائل لهذا التعامل، حيث إن هذا التعامل إجباريٌّ خصوصا</w:t>
      </w:r>
      <w:r w:rsidRPr="004A1298">
        <w:rPr>
          <w:color w:val="2A2A2A"/>
          <w:sz w:val="28"/>
          <w:szCs w:val="28"/>
          <w:rtl/>
          <w:lang w:bidi="ar-JO"/>
        </w:rPr>
        <w:t xml:space="preserve"> مع البنك المركزي الذي يعتبر بنكاً تقليدياً، وبالتالي مع العالم بسبب اتصال البنك المركزي بالبنوك العالمية، وهو أمر تعم به البلوى في بلادنا الإسلامية. إضافة إلى أن دراسة حالة بعض المصارف الإسلامية في دولة من الدول الإسلامية في إدارتها لفائض السيولة الذي تملكه سيسهم في نقل الخبرة إلى الأقطار الأخرى ويحقق التقدم وحسن المنافسة في السوق الاقتصادي الإسلامي.</w:t>
      </w:r>
    </w:p>
    <w:p w14:paraId="46236823" w14:textId="77777777" w:rsidR="004A1298" w:rsidRPr="004A1298" w:rsidRDefault="004A1298" w:rsidP="004A1298">
      <w:pPr>
        <w:pStyle w:val="ecxmsonormal"/>
        <w:bidi/>
        <w:spacing w:before="0" w:beforeAutospacing="0" w:after="0" w:afterAutospacing="0" w:line="360" w:lineRule="auto"/>
        <w:jc w:val="both"/>
        <w:rPr>
          <w:color w:val="2A2A2A"/>
          <w:sz w:val="28"/>
          <w:szCs w:val="28"/>
          <w:rtl/>
          <w:lang w:bidi="ar-JO"/>
        </w:rPr>
      </w:pPr>
    </w:p>
    <w:p w14:paraId="575ED8E9" w14:textId="77777777" w:rsidR="004A1298" w:rsidRPr="004A1298" w:rsidRDefault="004A1298" w:rsidP="004A1298">
      <w:pPr>
        <w:pStyle w:val="Heading2"/>
        <w:bidi/>
        <w:spacing w:line="360" w:lineRule="auto"/>
        <w:rPr>
          <w:rFonts w:ascii="Times New Roman" w:hAnsi="Times New Roman" w:cs="Times New Roman"/>
          <w:b/>
          <w:bCs/>
          <w:color w:val="auto"/>
          <w:sz w:val="32"/>
          <w:szCs w:val="32"/>
          <w:rtl/>
        </w:rPr>
      </w:pPr>
      <w:bookmarkStart w:id="37" w:name="_Toc412359815"/>
      <w:bookmarkStart w:id="38" w:name="_Toc413055007"/>
      <w:bookmarkStart w:id="39" w:name="_Toc189484239"/>
      <w:bookmarkStart w:id="40" w:name="_Toc189503915"/>
      <w:r w:rsidRPr="004A1298">
        <w:rPr>
          <w:rFonts w:ascii="Times New Roman" w:hAnsi="Times New Roman" w:cs="Times New Roman"/>
          <w:b/>
          <w:bCs/>
          <w:color w:val="auto"/>
          <w:sz w:val="32"/>
          <w:szCs w:val="32"/>
          <w:rtl/>
        </w:rPr>
        <w:t>أسئلة البحث:</w:t>
      </w:r>
      <w:bookmarkEnd w:id="37"/>
      <w:bookmarkEnd w:id="38"/>
      <w:bookmarkEnd w:id="39"/>
      <w:bookmarkEnd w:id="40"/>
    </w:p>
    <w:p w14:paraId="6CB44672" w14:textId="77777777" w:rsidR="004A1298" w:rsidRPr="004A1298" w:rsidRDefault="004A1298" w:rsidP="004A1298">
      <w:pPr>
        <w:numPr>
          <w:ilvl w:val="0"/>
          <w:numId w:val="2"/>
        </w:numPr>
        <w:bidi/>
        <w:spacing w:after="0" w:line="360" w:lineRule="auto"/>
        <w:ind w:left="678" w:hanging="425"/>
        <w:jc w:val="lowKashida"/>
        <w:rPr>
          <w:rFonts w:ascii="Times New Roman" w:hAnsi="Times New Roman" w:cs="Times New Roman"/>
          <w:sz w:val="28"/>
          <w:szCs w:val="28"/>
        </w:rPr>
      </w:pPr>
      <w:r w:rsidRPr="004A1298">
        <w:rPr>
          <w:rFonts w:ascii="Times New Roman" w:hAnsi="Times New Roman" w:cs="Times New Roman"/>
          <w:sz w:val="28"/>
          <w:szCs w:val="28"/>
          <w:rtl/>
        </w:rPr>
        <w:t>ما معنى السيولة؟ وما الطبيعة المميزة لمكوناتها وعناصرها في المصارف الإسلامية؟ وما أسباب تكون فائض السيولة، وطرق معالجتها وتفعيل تشغيلها</w:t>
      </w:r>
      <w:r w:rsidRPr="004A1298">
        <w:rPr>
          <w:rFonts w:ascii="Times New Roman" w:hAnsi="Times New Roman" w:cs="Times New Roman"/>
          <w:sz w:val="28"/>
          <w:szCs w:val="28"/>
          <w:rtl/>
          <w:lang w:bidi="ar-JO"/>
        </w:rPr>
        <w:t>؟</w:t>
      </w:r>
    </w:p>
    <w:p w14:paraId="5AFF8184" w14:textId="77777777" w:rsidR="004A1298" w:rsidRPr="004A1298" w:rsidRDefault="004A1298" w:rsidP="004A1298">
      <w:pPr>
        <w:numPr>
          <w:ilvl w:val="0"/>
          <w:numId w:val="2"/>
        </w:numPr>
        <w:bidi/>
        <w:spacing w:after="0" w:line="360" w:lineRule="auto"/>
        <w:ind w:left="678" w:hanging="425"/>
        <w:jc w:val="lowKashida"/>
        <w:rPr>
          <w:rFonts w:ascii="Times New Roman" w:hAnsi="Times New Roman" w:cs="Times New Roman"/>
          <w:sz w:val="28"/>
          <w:szCs w:val="28"/>
        </w:rPr>
      </w:pPr>
      <w:r w:rsidRPr="004A1298">
        <w:rPr>
          <w:rFonts w:ascii="Times New Roman" w:hAnsi="Times New Roman" w:cs="Times New Roman"/>
          <w:sz w:val="28"/>
          <w:szCs w:val="28"/>
          <w:rtl/>
        </w:rPr>
        <w:t>ما الأدوات التي تستخدمها المصارف التقليدية لتشغيل سيولتها، وهل يمكن تكييفها لتتوافق مع القواعد الشرعية؟</w:t>
      </w:r>
    </w:p>
    <w:p w14:paraId="171899C5" w14:textId="77777777" w:rsidR="004A1298" w:rsidRPr="004A1298" w:rsidRDefault="004A1298" w:rsidP="004A1298">
      <w:pPr>
        <w:numPr>
          <w:ilvl w:val="0"/>
          <w:numId w:val="2"/>
        </w:numPr>
        <w:bidi/>
        <w:spacing w:after="0" w:line="360" w:lineRule="auto"/>
        <w:ind w:left="678" w:hanging="425"/>
        <w:jc w:val="lowKashida"/>
        <w:rPr>
          <w:rFonts w:ascii="Times New Roman" w:hAnsi="Times New Roman" w:cs="Times New Roman"/>
          <w:sz w:val="28"/>
          <w:szCs w:val="28"/>
        </w:rPr>
      </w:pPr>
      <w:r w:rsidRPr="004A1298">
        <w:rPr>
          <w:rFonts w:ascii="Times New Roman" w:hAnsi="Times New Roman" w:cs="Times New Roman"/>
          <w:sz w:val="28"/>
          <w:szCs w:val="28"/>
          <w:rtl/>
        </w:rPr>
        <w:t>ما الأدوات التي تتجنب المصارف الإسلامية المخاطرة باستخدامها، وما جدوى استخدامها؟</w:t>
      </w:r>
      <w:r w:rsidRPr="004A1298">
        <w:rPr>
          <w:rFonts w:ascii="Times New Roman" w:hAnsi="Times New Roman" w:cs="Times New Roman"/>
          <w:sz w:val="28"/>
          <w:szCs w:val="28"/>
        </w:rPr>
        <w:t xml:space="preserve"> </w:t>
      </w:r>
      <w:r w:rsidRPr="004A1298">
        <w:rPr>
          <w:rFonts w:ascii="Times New Roman" w:hAnsi="Times New Roman" w:cs="Times New Roman"/>
          <w:sz w:val="28"/>
          <w:szCs w:val="28"/>
          <w:rtl/>
        </w:rPr>
        <w:t>وما حكم التعامل بالأدوات الجديدة المستخدمة في تشغيل فائض السيولة في المصارف الإسلامية، وما مدى توافقها مع قواعد الشريعة؟</w:t>
      </w:r>
    </w:p>
    <w:p w14:paraId="25CFD4DD" w14:textId="77777777" w:rsidR="004A1298" w:rsidRDefault="004A1298" w:rsidP="004A1298">
      <w:pPr>
        <w:numPr>
          <w:ilvl w:val="0"/>
          <w:numId w:val="2"/>
        </w:numPr>
        <w:bidi/>
        <w:spacing w:after="0" w:line="360" w:lineRule="auto"/>
        <w:ind w:left="678" w:hanging="425"/>
        <w:jc w:val="lowKashida"/>
        <w:rPr>
          <w:rFonts w:ascii="Times New Roman" w:hAnsi="Times New Roman" w:cs="Times New Roman"/>
          <w:sz w:val="28"/>
          <w:szCs w:val="28"/>
        </w:rPr>
      </w:pPr>
      <w:r w:rsidRPr="004A1298">
        <w:rPr>
          <w:rFonts w:ascii="Times New Roman" w:hAnsi="Times New Roman" w:cs="Times New Roman"/>
          <w:sz w:val="28"/>
          <w:szCs w:val="28"/>
          <w:rtl/>
        </w:rPr>
        <w:t>ما حجم السيولة، ومقدار توظيفها، وما تقييم الأداء في استخدام أدوات تساهم في تشغيل فائض السيولة في مصرف بنك إسلام كوردستان مقارنة بأداء بيت التمويل العراقي بكوردستان؟</w:t>
      </w:r>
    </w:p>
    <w:p w14:paraId="3125E1E7" w14:textId="77777777" w:rsidR="00E241C3" w:rsidRPr="004A1298" w:rsidRDefault="00E241C3" w:rsidP="00E241C3">
      <w:pPr>
        <w:pStyle w:val="Heading2"/>
        <w:bidi/>
        <w:spacing w:line="360" w:lineRule="auto"/>
        <w:rPr>
          <w:rFonts w:ascii="Times New Roman" w:hAnsi="Times New Roman" w:cs="Times New Roman"/>
          <w:b/>
          <w:bCs/>
          <w:color w:val="auto"/>
          <w:sz w:val="32"/>
          <w:szCs w:val="32"/>
          <w:rtl/>
        </w:rPr>
      </w:pPr>
      <w:bookmarkStart w:id="41" w:name="_Toc412359817"/>
      <w:bookmarkStart w:id="42" w:name="_Toc413055009"/>
      <w:bookmarkStart w:id="43" w:name="_Toc189484240"/>
      <w:bookmarkStart w:id="44" w:name="_Toc189503916"/>
      <w:r w:rsidRPr="004A1298">
        <w:rPr>
          <w:rFonts w:ascii="Times New Roman" w:hAnsi="Times New Roman" w:cs="Times New Roman"/>
          <w:b/>
          <w:bCs/>
          <w:color w:val="auto"/>
          <w:sz w:val="32"/>
          <w:szCs w:val="32"/>
          <w:rtl/>
        </w:rPr>
        <w:lastRenderedPageBreak/>
        <w:t>أهمية البحث</w:t>
      </w:r>
      <w:bookmarkEnd w:id="41"/>
      <w:bookmarkEnd w:id="42"/>
      <w:bookmarkEnd w:id="43"/>
      <w:bookmarkEnd w:id="44"/>
    </w:p>
    <w:p w14:paraId="15581690" w14:textId="77777777" w:rsidR="00E241C3" w:rsidRPr="004A1298" w:rsidRDefault="00E241C3" w:rsidP="00306022">
      <w:pPr>
        <w:bidi/>
        <w:spacing w:after="0" w:line="360" w:lineRule="auto"/>
        <w:ind w:firstLine="720"/>
        <w:jc w:val="lowKashida"/>
        <w:rPr>
          <w:rFonts w:ascii="Times New Roman" w:hAnsi="Times New Roman" w:cs="Times New Roman"/>
          <w:sz w:val="28"/>
          <w:szCs w:val="28"/>
          <w:rtl/>
        </w:rPr>
      </w:pPr>
      <w:r w:rsidRPr="004A1298">
        <w:rPr>
          <w:rFonts w:ascii="Times New Roman" w:hAnsi="Times New Roman" w:cs="Times New Roman"/>
          <w:sz w:val="28"/>
          <w:szCs w:val="28"/>
          <w:rtl/>
        </w:rPr>
        <w:t>تظهر أهمية البحث في النقاط التالية:</w:t>
      </w:r>
    </w:p>
    <w:p w14:paraId="6F665C44" w14:textId="77777777" w:rsidR="00E241C3" w:rsidRPr="004A1298" w:rsidRDefault="00E241C3" w:rsidP="00E241C3">
      <w:pPr>
        <w:numPr>
          <w:ilvl w:val="0"/>
          <w:numId w:val="4"/>
        </w:numPr>
        <w:bidi/>
        <w:spacing w:after="0" w:line="360" w:lineRule="auto"/>
        <w:ind w:left="536" w:hanging="428"/>
        <w:jc w:val="lowKashida"/>
        <w:rPr>
          <w:rFonts w:ascii="Times New Roman" w:hAnsi="Times New Roman" w:cs="Times New Roman"/>
          <w:sz w:val="28"/>
          <w:szCs w:val="28"/>
        </w:rPr>
      </w:pPr>
      <w:r w:rsidRPr="004A1298">
        <w:rPr>
          <w:rFonts w:ascii="Times New Roman" w:hAnsi="Times New Roman" w:cs="Times New Roman"/>
          <w:sz w:val="28"/>
          <w:szCs w:val="28"/>
          <w:rtl/>
        </w:rPr>
        <w:t>إن مسألة تشغيل فائض السيولة مازالت تشكل تحديًا كبيراً يواجه المصارف الإسلامية لإثبات جدارتها أمام المصارف التقليدية.</w:t>
      </w:r>
    </w:p>
    <w:p w14:paraId="44EE8142" w14:textId="77777777" w:rsidR="00E241C3" w:rsidRPr="004A1298" w:rsidRDefault="00E241C3" w:rsidP="00E241C3">
      <w:pPr>
        <w:numPr>
          <w:ilvl w:val="0"/>
          <w:numId w:val="4"/>
        </w:numPr>
        <w:bidi/>
        <w:spacing w:after="0" w:line="360" w:lineRule="auto"/>
        <w:ind w:left="536" w:hanging="428"/>
        <w:jc w:val="lowKashida"/>
        <w:rPr>
          <w:rFonts w:ascii="Times New Roman" w:hAnsi="Times New Roman" w:cs="Times New Roman"/>
          <w:sz w:val="28"/>
          <w:szCs w:val="28"/>
        </w:rPr>
      </w:pPr>
      <w:r w:rsidRPr="004A1298">
        <w:rPr>
          <w:rFonts w:ascii="Times New Roman" w:hAnsi="Times New Roman" w:cs="Times New Roman"/>
          <w:sz w:val="28"/>
          <w:szCs w:val="28"/>
          <w:rtl/>
        </w:rPr>
        <w:t>إنه يساهم في إيجاد حلول مقترحة لمشكلة تشغيل فائض السيولة في المصارف الإسلامية، وهي مشكلة معاصرة، ومازالت مشكلةً قائمة تقام لأجلها المؤتمرات والندوات.</w:t>
      </w:r>
    </w:p>
    <w:p w14:paraId="0CE191D4" w14:textId="77777777" w:rsidR="00E241C3" w:rsidRPr="004A1298" w:rsidRDefault="00E241C3" w:rsidP="00E241C3">
      <w:pPr>
        <w:numPr>
          <w:ilvl w:val="0"/>
          <w:numId w:val="4"/>
        </w:numPr>
        <w:bidi/>
        <w:spacing w:after="0" w:line="360" w:lineRule="auto"/>
        <w:ind w:left="536" w:hanging="428"/>
        <w:jc w:val="lowKashida"/>
        <w:rPr>
          <w:rFonts w:ascii="Times New Roman" w:hAnsi="Times New Roman" w:cs="Times New Roman"/>
          <w:sz w:val="28"/>
          <w:szCs w:val="28"/>
        </w:rPr>
      </w:pPr>
      <w:r w:rsidRPr="004A1298">
        <w:rPr>
          <w:rFonts w:ascii="Times New Roman" w:hAnsi="Times New Roman" w:cs="Times New Roman"/>
          <w:sz w:val="28"/>
          <w:szCs w:val="28"/>
          <w:rtl/>
        </w:rPr>
        <w:t>إن أغلب الدراسات التي قُدمت في المؤتمرات الفقهية حول إدارة السيولة تعتبر إسهاماتٍ جيدةً في موضوعها، ولكنها لم تكن شاملة خصوصاً فيما يخص بعض الأدوات الحديثة التي استُحدثت في كوردستان على سبيل المثال، كما أن تلك الدراسات تفتقر إلى لغة الأرقام والإحصاء.</w:t>
      </w:r>
    </w:p>
    <w:p w14:paraId="44A4251E" w14:textId="77777777" w:rsidR="00E241C3" w:rsidRDefault="00E241C3" w:rsidP="00E241C3">
      <w:pPr>
        <w:numPr>
          <w:ilvl w:val="0"/>
          <w:numId w:val="4"/>
        </w:numPr>
        <w:bidi/>
        <w:spacing w:after="0" w:line="360" w:lineRule="auto"/>
        <w:ind w:left="536" w:hanging="428"/>
        <w:jc w:val="lowKashida"/>
        <w:rPr>
          <w:rFonts w:ascii="Times New Roman" w:hAnsi="Times New Roman" w:cs="Times New Roman"/>
          <w:sz w:val="28"/>
          <w:szCs w:val="28"/>
        </w:rPr>
      </w:pPr>
      <w:r w:rsidRPr="004A1298">
        <w:rPr>
          <w:rFonts w:ascii="Times New Roman" w:hAnsi="Times New Roman" w:cs="Times New Roman"/>
          <w:sz w:val="28"/>
          <w:szCs w:val="28"/>
          <w:rtl/>
        </w:rPr>
        <w:t>إن الدراسات التي تمت فيها المقارنة بين أداء بعض المصارف الإسلامية تعتبر دراسات قديمة إلى حد ما، وتعود إلى ما يزيد عن خمس عشرة سنة.</w:t>
      </w:r>
    </w:p>
    <w:p w14:paraId="6830C517" w14:textId="77777777" w:rsidR="00E241C3" w:rsidRPr="004A1298" w:rsidRDefault="00E241C3" w:rsidP="00E241C3">
      <w:pPr>
        <w:numPr>
          <w:ilvl w:val="0"/>
          <w:numId w:val="4"/>
        </w:numPr>
        <w:bidi/>
        <w:spacing w:after="0" w:line="360" w:lineRule="auto"/>
        <w:ind w:left="536" w:hanging="428"/>
        <w:jc w:val="lowKashida"/>
        <w:rPr>
          <w:rFonts w:ascii="Times New Roman" w:hAnsi="Times New Roman" w:cs="Times New Roman"/>
          <w:sz w:val="28"/>
          <w:szCs w:val="28"/>
          <w:rtl/>
        </w:rPr>
      </w:pPr>
      <w:r w:rsidRPr="004A1298">
        <w:rPr>
          <w:rFonts w:ascii="Times New Roman" w:hAnsi="Times New Roman" w:cs="Times New Roman"/>
          <w:sz w:val="28"/>
          <w:szCs w:val="28"/>
          <w:rtl/>
        </w:rPr>
        <w:t xml:space="preserve">إضافة إلى أن هذا البحث يعتبر خدمة للدين الإسلامي، حيث يعالج بابا </w:t>
      </w:r>
      <w:r w:rsidRPr="004A1298">
        <w:rPr>
          <w:rFonts w:ascii="Times New Roman" w:hAnsi="Times New Roman" w:cs="Times New Roman"/>
          <w:sz w:val="28"/>
          <w:szCs w:val="28"/>
          <w:rtl/>
          <w:lang w:bidi="ar-JO"/>
        </w:rPr>
        <w:t xml:space="preserve">مهمًّا </w:t>
      </w:r>
      <w:r w:rsidRPr="004A1298">
        <w:rPr>
          <w:rFonts w:ascii="Times New Roman" w:hAnsi="Times New Roman" w:cs="Times New Roman"/>
          <w:sz w:val="28"/>
          <w:szCs w:val="28"/>
          <w:rtl/>
        </w:rPr>
        <w:t>من أبواب الفقه، وهو فقه المعاملات المالية، كما سيكون فيه –بإذن الله- إثراء للمكتبة الإسلامية في مجاله.</w:t>
      </w:r>
    </w:p>
    <w:p w14:paraId="3205F15A" w14:textId="77777777" w:rsidR="00E241C3" w:rsidRDefault="00E241C3" w:rsidP="00E241C3">
      <w:pPr>
        <w:bidi/>
        <w:spacing w:after="0" w:line="360" w:lineRule="auto"/>
        <w:jc w:val="lowKashida"/>
        <w:rPr>
          <w:rFonts w:ascii="Times New Roman" w:hAnsi="Times New Roman" w:cs="Times New Roman"/>
          <w:sz w:val="28"/>
          <w:szCs w:val="28"/>
          <w:rtl/>
        </w:rPr>
      </w:pPr>
    </w:p>
    <w:p w14:paraId="2908D60D" w14:textId="77777777" w:rsidR="00E241C3" w:rsidRPr="004A1298" w:rsidRDefault="00E241C3" w:rsidP="00E241C3">
      <w:pPr>
        <w:bidi/>
        <w:spacing w:after="0" w:line="360" w:lineRule="auto"/>
        <w:jc w:val="lowKashida"/>
        <w:rPr>
          <w:rFonts w:ascii="Times New Roman" w:hAnsi="Times New Roman" w:cs="Times New Roman"/>
          <w:sz w:val="28"/>
          <w:szCs w:val="28"/>
          <w:rtl/>
        </w:rPr>
      </w:pPr>
    </w:p>
    <w:p w14:paraId="530867B8" w14:textId="77777777" w:rsidR="004A1298" w:rsidRPr="004A1298" w:rsidRDefault="004A1298" w:rsidP="004A1298">
      <w:pPr>
        <w:pStyle w:val="Heading2"/>
        <w:bidi/>
        <w:spacing w:line="360" w:lineRule="auto"/>
        <w:rPr>
          <w:rFonts w:ascii="Times New Roman" w:hAnsi="Times New Roman" w:cs="Times New Roman"/>
          <w:b/>
          <w:bCs/>
          <w:color w:val="auto"/>
          <w:sz w:val="32"/>
          <w:szCs w:val="32"/>
          <w:rtl/>
        </w:rPr>
      </w:pPr>
      <w:bookmarkStart w:id="45" w:name="_Toc412359816"/>
      <w:bookmarkStart w:id="46" w:name="_Toc413055008"/>
      <w:bookmarkStart w:id="47" w:name="_Toc189484241"/>
      <w:bookmarkStart w:id="48" w:name="_Toc189503917"/>
      <w:r w:rsidRPr="004A1298">
        <w:rPr>
          <w:rFonts w:ascii="Times New Roman" w:hAnsi="Times New Roman" w:cs="Times New Roman"/>
          <w:b/>
          <w:bCs/>
          <w:color w:val="auto"/>
          <w:sz w:val="32"/>
          <w:szCs w:val="32"/>
          <w:rtl/>
        </w:rPr>
        <w:t>أهداف البحث</w:t>
      </w:r>
      <w:bookmarkEnd w:id="45"/>
      <w:bookmarkEnd w:id="46"/>
      <w:bookmarkEnd w:id="47"/>
      <w:bookmarkEnd w:id="48"/>
    </w:p>
    <w:p w14:paraId="047FE420" w14:textId="77777777" w:rsidR="004A1298" w:rsidRPr="004A1298" w:rsidRDefault="004A1298" w:rsidP="004A1298">
      <w:pPr>
        <w:pStyle w:val="ListParagraph"/>
        <w:numPr>
          <w:ilvl w:val="0"/>
          <w:numId w:val="3"/>
        </w:numPr>
        <w:autoSpaceDE w:val="0"/>
        <w:autoSpaceDN w:val="0"/>
        <w:bidi/>
        <w:adjustRightInd w:val="0"/>
        <w:spacing w:after="0" w:line="360" w:lineRule="auto"/>
        <w:ind w:left="536" w:hanging="428"/>
        <w:contextualSpacing w:val="0"/>
        <w:jc w:val="lowKashida"/>
        <w:rPr>
          <w:rFonts w:ascii="Times New Roman" w:hAnsi="Times New Roman" w:cs="Times New Roman"/>
          <w:sz w:val="28"/>
          <w:szCs w:val="28"/>
        </w:rPr>
      </w:pPr>
      <w:r w:rsidRPr="004A1298">
        <w:rPr>
          <w:rFonts w:ascii="Times New Roman" w:hAnsi="Times New Roman" w:cs="Times New Roman"/>
          <w:sz w:val="28"/>
          <w:szCs w:val="28"/>
          <w:rtl/>
        </w:rPr>
        <w:t>دراسة وتحليل مشكلة تشغيل فائض السيولة النقدية في المصارف الإسلامية في ضوء: مفاهيم السيولة وإدارتها، ومكوناتها، وعناصرها. ودراسة الأسباب التي أدت إلى وجود فائض في السيولة غير مستغل.</w:t>
      </w:r>
    </w:p>
    <w:p w14:paraId="395F50C7" w14:textId="77777777" w:rsidR="004A1298" w:rsidRPr="004A1298" w:rsidRDefault="004A1298" w:rsidP="004A1298">
      <w:pPr>
        <w:pStyle w:val="ListParagraph"/>
        <w:numPr>
          <w:ilvl w:val="0"/>
          <w:numId w:val="3"/>
        </w:numPr>
        <w:autoSpaceDE w:val="0"/>
        <w:autoSpaceDN w:val="0"/>
        <w:bidi/>
        <w:adjustRightInd w:val="0"/>
        <w:spacing w:after="0" w:line="360" w:lineRule="auto"/>
        <w:ind w:left="536" w:hanging="428"/>
        <w:contextualSpacing w:val="0"/>
        <w:jc w:val="lowKashida"/>
        <w:rPr>
          <w:rFonts w:ascii="Times New Roman" w:hAnsi="Times New Roman" w:cs="Times New Roman"/>
          <w:sz w:val="28"/>
          <w:szCs w:val="28"/>
        </w:rPr>
      </w:pPr>
      <w:r w:rsidRPr="004A1298">
        <w:rPr>
          <w:rFonts w:ascii="Times New Roman" w:hAnsi="Times New Roman" w:cs="Times New Roman"/>
          <w:sz w:val="28"/>
          <w:szCs w:val="28"/>
          <w:rtl/>
        </w:rPr>
        <w:t>بيان الأدوات التي تستخدمها المصارف التقليدية لتشغيل فائض سيولتها، ودراسة إمكانية تكييفها شرعيا لتكون صالحة التطبيق في المصارف الإسلامية.</w:t>
      </w:r>
    </w:p>
    <w:p w14:paraId="18AAC221" w14:textId="77777777" w:rsidR="004A1298" w:rsidRPr="004A1298" w:rsidRDefault="004A1298" w:rsidP="004A1298">
      <w:pPr>
        <w:pStyle w:val="ListParagraph"/>
        <w:numPr>
          <w:ilvl w:val="0"/>
          <w:numId w:val="3"/>
        </w:numPr>
        <w:autoSpaceDE w:val="0"/>
        <w:autoSpaceDN w:val="0"/>
        <w:bidi/>
        <w:adjustRightInd w:val="0"/>
        <w:spacing w:after="0" w:line="360" w:lineRule="auto"/>
        <w:ind w:left="536" w:hanging="428"/>
        <w:contextualSpacing w:val="0"/>
        <w:jc w:val="lowKashida"/>
        <w:rPr>
          <w:rFonts w:ascii="Times New Roman" w:hAnsi="Times New Roman" w:cs="Times New Roman"/>
          <w:sz w:val="28"/>
          <w:szCs w:val="28"/>
        </w:rPr>
      </w:pPr>
      <w:r w:rsidRPr="004A1298">
        <w:rPr>
          <w:rFonts w:ascii="Times New Roman" w:hAnsi="Times New Roman" w:cs="Times New Roman"/>
          <w:sz w:val="28"/>
          <w:szCs w:val="28"/>
          <w:rtl/>
        </w:rPr>
        <w:t>مناقشة جدوى استخدام أدوات شرعية أخرى لتشغيل فائض السيولة والتي تتجنب المصارف الإسلامية المخاطرة فيها. إضافة إلى التأصيل الشرعي لبعض الأدوات الجديدة التي تستخدمها بعض المصارف الإسلامية كسوق بورصة السلع الماليزية.</w:t>
      </w:r>
    </w:p>
    <w:p w14:paraId="69E62BAD" w14:textId="77777777" w:rsidR="004A1298" w:rsidRPr="004A1298" w:rsidRDefault="004A1298" w:rsidP="004A1298">
      <w:pPr>
        <w:pStyle w:val="ListParagraph"/>
        <w:numPr>
          <w:ilvl w:val="0"/>
          <w:numId w:val="3"/>
        </w:numPr>
        <w:autoSpaceDE w:val="0"/>
        <w:autoSpaceDN w:val="0"/>
        <w:bidi/>
        <w:adjustRightInd w:val="0"/>
        <w:spacing w:after="0" w:line="360" w:lineRule="auto"/>
        <w:ind w:left="536" w:hanging="428"/>
        <w:contextualSpacing w:val="0"/>
        <w:jc w:val="lowKashida"/>
        <w:rPr>
          <w:rFonts w:ascii="Times New Roman" w:hAnsi="Times New Roman" w:cs="Times New Roman"/>
          <w:sz w:val="28"/>
          <w:szCs w:val="28"/>
        </w:rPr>
      </w:pPr>
      <w:r w:rsidRPr="004A1298">
        <w:rPr>
          <w:rFonts w:ascii="Times New Roman" w:hAnsi="Times New Roman" w:cs="Times New Roman"/>
          <w:sz w:val="28"/>
          <w:szCs w:val="28"/>
          <w:rtl/>
        </w:rPr>
        <w:t>المقارنة بين حجم السيولة والأداء التشغيلي لفائض السيولة في مصرفين إسلاميين هما: بنك إسلام كوردستان وبيت التمويل العراقي-كوردستان، وتقييم ذلك الأداء.</w:t>
      </w:r>
    </w:p>
    <w:p w14:paraId="3E2674D3" w14:textId="77777777" w:rsidR="00E241C3" w:rsidRPr="004A1298" w:rsidRDefault="00E241C3" w:rsidP="00E241C3">
      <w:pPr>
        <w:pStyle w:val="Heading2"/>
        <w:bidi/>
        <w:spacing w:line="360" w:lineRule="auto"/>
        <w:rPr>
          <w:rFonts w:ascii="Times New Roman" w:hAnsi="Times New Roman" w:cs="Times New Roman"/>
          <w:b/>
          <w:bCs/>
          <w:color w:val="auto"/>
          <w:sz w:val="32"/>
          <w:szCs w:val="32"/>
          <w:rtl/>
        </w:rPr>
      </w:pPr>
      <w:bookmarkStart w:id="49" w:name="_Toc189484242"/>
      <w:bookmarkStart w:id="50" w:name="_Toc189503918"/>
      <w:r>
        <w:rPr>
          <w:rFonts w:ascii="Times New Roman" w:hAnsi="Times New Roman" w:cs="Times New Roman" w:hint="cs"/>
          <w:b/>
          <w:bCs/>
          <w:color w:val="auto"/>
          <w:sz w:val="32"/>
          <w:szCs w:val="32"/>
          <w:rtl/>
        </w:rPr>
        <w:lastRenderedPageBreak/>
        <w:t>فرضيات</w:t>
      </w:r>
      <w:r w:rsidRPr="004A1298">
        <w:rPr>
          <w:rFonts w:ascii="Times New Roman" w:hAnsi="Times New Roman" w:cs="Times New Roman"/>
          <w:b/>
          <w:bCs/>
          <w:color w:val="auto"/>
          <w:sz w:val="32"/>
          <w:szCs w:val="32"/>
          <w:rtl/>
        </w:rPr>
        <w:t xml:space="preserve"> البحث</w:t>
      </w:r>
      <w:bookmarkEnd w:id="49"/>
      <w:bookmarkEnd w:id="50"/>
    </w:p>
    <w:p w14:paraId="645C887C" w14:textId="77777777" w:rsidR="00E241C3" w:rsidRPr="00E241C3" w:rsidRDefault="00E241C3" w:rsidP="00E241C3">
      <w:pPr>
        <w:autoSpaceDE w:val="0"/>
        <w:autoSpaceDN w:val="0"/>
        <w:bidi/>
        <w:adjustRightInd w:val="0"/>
        <w:spacing w:after="0" w:line="360" w:lineRule="auto"/>
        <w:ind w:firstLine="720"/>
        <w:jc w:val="lowKashida"/>
        <w:rPr>
          <w:rFonts w:ascii="Times New Roman" w:hAnsi="Times New Roman" w:cs="Times New Roman"/>
          <w:sz w:val="28"/>
          <w:szCs w:val="28"/>
          <w:rtl/>
        </w:rPr>
      </w:pPr>
      <w:r w:rsidRPr="00E241C3">
        <w:rPr>
          <w:rFonts w:ascii="Times New Roman" w:hAnsi="Times New Roman" w:cs="Times New Roman"/>
          <w:sz w:val="28"/>
          <w:szCs w:val="28"/>
          <w:rtl/>
          <w:lang w:bidi="ar-IQ"/>
        </w:rPr>
        <w:t>يقوم هذا البحث على فرضية مفادها ان هنالك علاقة وثيقة ذات دلالة إحصائية قد تكون سلبية أو إيجابية بين</w:t>
      </w:r>
      <w:r>
        <w:rPr>
          <w:rFonts w:ascii="Times New Roman" w:hAnsi="Times New Roman" w:cs="Times New Roman" w:hint="cs"/>
          <w:sz w:val="28"/>
          <w:szCs w:val="28"/>
          <w:rtl/>
          <w:lang w:bidi="ar-IQ"/>
        </w:rPr>
        <w:t xml:space="preserve"> ...........</w:t>
      </w:r>
    </w:p>
    <w:p w14:paraId="4CECE1FA" w14:textId="77777777" w:rsidR="00E241C3" w:rsidRDefault="00E241C3" w:rsidP="00E241C3">
      <w:pPr>
        <w:pStyle w:val="ListParagraph"/>
        <w:autoSpaceDE w:val="0"/>
        <w:autoSpaceDN w:val="0"/>
        <w:bidi/>
        <w:adjustRightInd w:val="0"/>
        <w:spacing w:after="0" w:line="360" w:lineRule="auto"/>
        <w:ind w:left="1106"/>
        <w:contextualSpacing w:val="0"/>
        <w:jc w:val="lowKashida"/>
        <w:rPr>
          <w:rFonts w:ascii="Times New Roman" w:hAnsi="Times New Roman" w:cs="Times New Roman"/>
          <w:sz w:val="28"/>
          <w:szCs w:val="28"/>
          <w:rtl/>
        </w:rPr>
      </w:pPr>
    </w:p>
    <w:p w14:paraId="36A600FF" w14:textId="77777777" w:rsidR="00E241C3" w:rsidRPr="004A1298" w:rsidRDefault="00E241C3" w:rsidP="00E241C3">
      <w:pPr>
        <w:pStyle w:val="Heading2"/>
        <w:bidi/>
        <w:spacing w:line="360" w:lineRule="auto"/>
        <w:rPr>
          <w:rFonts w:ascii="Times New Roman" w:hAnsi="Times New Roman" w:cs="Times New Roman"/>
          <w:b/>
          <w:bCs/>
          <w:color w:val="auto"/>
          <w:sz w:val="32"/>
          <w:szCs w:val="32"/>
          <w:rtl/>
        </w:rPr>
      </w:pPr>
      <w:bookmarkStart w:id="51" w:name="_Toc189484243"/>
      <w:bookmarkStart w:id="52" w:name="_Toc189503919"/>
      <w:r>
        <w:rPr>
          <w:rFonts w:ascii="Times New Roman" w:hAnsi="Times New Roman" w:cs="Times New Roman" w:hint="cs"/>
          <w:b/>
          <w:bCs/>
          <w:color w:val="auto"/>
          <w:sz w:val="32"/>
          <w:szCs w:val="32"/>
          <w:rtl/>
        </w:rPr>
        <w:t>نموذج</w:t>
      </w:r>
      <w:r w:rsidRPr="004A1298">
        <w:rPr>
          <w:rFonts w:ascii="Times New Roman" w:hAnsi="Times New Roman" w:cs="Times New Roman"/>
          <w:b/>
          <w:bCs/>
          <w:color w:val="auto"/>
          <w:sz w:val="32"/>
          <w:szCs w:val="32"/>
          <w:rtl/>
        </w:rPr>
        <w:t xml:space="preserve"> البحث</w:t>
      </w:r>
      <w:bookmarkEnd w:id="51"/>
      <w:bookmarkEnd w:id="52"/>
    </w:p>
    <w:p w14:paraId="198113ED" w14:textId="77777777" w:rsidR="00E241C3" w:rsidRPr="009B40E5" w:rsidRDefault="00E241C3" w:rsidP="00E241C3">
      <w:pPr>
        <w:bidi/>
        <w:spacing w:line="360" w:lineRule="auto"/>
        <w:ind w:firstLine="720"/>
        <w:jc w:val="both"/>
        <w:rPr>
          <w:rFonts w:ascii="Times New Roman" w:eastAsia="Times New Roman" w:hAnsi="Times New Roman" w:cs="Times New Roman"/>
          <w:sz w:val="28"/>
          <w:szCs w:val="28"/>
          <w:rtl/>
          <w:lang w:val="en-US"/>
        </w:rPr>
      </w:pPr>
      <w:r w:rsidRPr="009B40E5">
        <w:rPr>
          <w:rFonts w:ascii="Times New Roman" w:eastAsia="Times New Roman" w:hAnsi="Times New Roman" w:cs="Times New Roman"/>
          <w:sz w:val="28"/>
          <w:szCs w:val="28"/>
          <w:rtl/>
          <w:lang w:val="en-US"/>
        </w:rPr>
        <w:t xml:space="preserve">سوف يعتمد البحث على الآلية العلمية المتبعة في الكثير من البحوث المماثلة والمتمثلة بالاعتماد على </w:t>
      </w:r>
      <w:r w:rsidR="00306022">
        <w:rPr>
          <w:rFonts w:ascii="Times New Roman" w:eastAsia="Times New Roman" w:hAnsi="Times New Roman" w:cs="Times New Roman" w:hint="cs"/>
          <w:sz w:val="28"/>
          <w:szCs w:val="28"/>
          <w:rtl/>
          <w:lang w:val="en-US"/>
        </w:rPr>
        <w:t>---- متغيرات</w:t>
      </w:r>
      <w:r w:rsidRPr="009B40E5">
        <w:rPr>
          <w:rFonts w:ascii="Times New Roman" w:eastAsia="Times New Roman" w:hAnsi="Times New Roman" w:cs="Times New Roman"/>
          <w:sz w:val="28"/>
          <w:szCs w:val="28"/>
          <w:rtl/>
          <w:lang w:val="en-US"/>
        </w:rPr>
        <w:t xml:space="preserve"> للبحث أحدهما مستقل والذي سوف يدرس تأثير</w:t>
      </w:r>
      <w:r w:rsidR="001D5DD8">
        <w:rPr>
          <w:rFonts w:ascii="Times New Roman" w:eastAsia="Times New Roman" w:hAnsi="Times New Roman" w:cs="Times New Roman" w:hint="cs"/>
          <w:sz w:val="28"/>
          <w:szCs w:val="28"/>
          <w:rtl/>
          <w:lang w:val="en-US"/>
        </w:rPr>
        <w:t xml:space="preserve">ه </w:t>
      </w:r>
      <w:r w:rsidRPr="009B40E5">
        <w:rPr>
          <w:rFonts w:ascii="Times New Roman" w:eastAsia="Times New Roman" w:hAnsi="Times New Roman" w:cs="Times New Roman"/>
          <w:sz w:val="28"/>
          <w:szCs w:val="28"/>
          <w:rtl/>
          <w:lang w:val="en-US"/>
        </w:rPr>
        <w:t xml:space="preserve">على المتغير التابع </w:t>
      </w:r>
      <w:r w:rsidR="00306022">
        <w:rPr>
          <w:rFonts w:ascii="Times New Roman" w:eastAsia="Times New Roman" w:hAnsi="Times New Roman" w:cs="Times New Roman" w:hint="cs"/>
          <w:sz w:val="28"/>
          <w:szCs w:val="28"/>
          <w:rtl/>
          <w:lang w:val="en-US"/>
        </w:rPr>
        <w:t xml:space="preserve">من خلال المتغير وسيط (إن اعتمد ثلاث متغيرات) </w:t>
      </w:r>
      <w:r w:rsidR="001D5DD8">
        <w:rPr>
          <w:rFonts w:ascii="Times New Roman" w:eastAsia="Times New Roman" w:hAnsi="Times New Roman" w:cs="Times New Roman" w:hint="cs"/>
          <w:sz w:val="28"/>
          <w:szCs w:val="28"/>
          <w:rtl/>
          <w:lang w:val="en-US"/>
        </w:rPr>
        <w:t xml:space="preserve">ومن خلالا ابعاد المتغيرات المذكورة </w:t>
      </w:r>
      <w:r w:rsidRPr="009B40E5">
        <w:rPr>
          <w:rFonts w:ascii="Times New Roman" w:eastAsia="Times New Roman" w:hAnsi="Times New Roman" w:cs="Times New Roman"/>
          <w:sz w:val="28"/>
          <w:szCs w:val="28"/>
          <w:rtl/>
          <w:lang w:val="en-US"/>
        </w:rPr>
        <w:t>وحسب الشكل التالي:</w:t>
      </w:r>
    </w:p>
    <w:p w14:paraId="07E6240C" w14:textId="77777777" w:rsidR="00E241C3" w:rsidRPr="009B40E5" w:rsidRDefault="001D5DD8" w:rsidP="00E241C3">
      <w:pPr>
        <w:bidi/>
        <w:spacing w:line="240" w:lineRule="auto"/>
        <w:jc w:val="both"/>
        <w:rPr>
          <w:rFonts w:ascii="Times New Roman" w:eastAsia="Times New Roman" w:hAnsi="Times New Roman" w:cs="Times New Roman"/>
          <w:sz w:val="32"/>
          <w:szCs w:val="32"/>
          <w:rtl/>
          <w:lang w:val="en-US"/>
        </w:rPr>
      </w:pPr>
      <w:r w:rsidRPr="009B40E5">
        <w:rPr>
          <w:rFonts w:ascii="Times New Roman" w:eastAsia="Times New Roman" w:hAnsi="Times New Roman" w:cs="Times New Roman"/>
          <w:noProof/>
          <w:sz w:val="32"/>
          <w:szCs w:val="32"/>
          <w:rtl/>
          <w:lang w:val="ar-SA"/>
        </w:rPr>
        <mc:AlternateContent>
          <mc:Choice Requires="wps">
            <w:drawing>
              <wp:anchor distT="0" distB="0" distL="114300" distR="114300" simplePos="0" relativeHeight="251669504" behindDoc="0" locked="0" layoutInCell="1" allowOverlap="1" wp14:anchorId="63283782" wp14:editId="18E66533">
                <wp:simplePos x="0" y="0"/>
                <wp:positionH relativeFrom="column">
                  <wp:posOffset>2109470</wp:posOffset>
                </wp:positionH>
                <wp:positionV relativeFrom="paragraph">
                  <wp:posOffset>200240</wp:posOffset>
                </wp:positionV>
                <wp:extent cx="914400" cy="222250"/>
                <wp:effectExtent l="0" t="0" r="0" b="0"/>
                <wp:wrapNone/>
                <wp:docPr id="1154263245" name="Text Box 1"/>
                <wp:cNvGraphicFramePr/>
                <a:graphic xmlns:a="http://schemas.openxmlformats.org/drawingml/2006/main">
                  <a:graphicData uri="http://schemas.microsoft.com/office/word/2010/wordprocessingShape">
                    <wps:wsp>
                      <wps:cNvSpPr txBox="1"/>
                      <wps:spPr>
                        <a:xfrm>
                          <a:off x="0" y="0"/>
                          <a:ext cx="914400" cy="222250"/>
                        </a:xfrm>
                        <a:prstGeom prst="rect">
                          <a:avLst/>
                        </a:prstGeom>
                        <a:noFill/>
                        <a:ln w="6350">
                          <a:noFill/>
                        </a:ln>
                      </wps:spPr>
                      <wps:txbx>
                        <w:txbxContent>
                          <w:p w14:paraId="371D522F" w14:textId="77777777" w:rsidR="00E241C3" w:rsidRPr="00E241C3" w:rsidRDefault="00E241C3" w:rsidP="00E241C3">
                            <w:pPr>
                              <w:spacing w:line="240" w:lineRule="auto"/>
                              <w:rPr>
                                <w:rFonts w:ascii="Times New Roman" w:hAnsi="Times New Roman" w:cs="Times New Roman"/>
                                <w:b/>
                                <w:bCs/>
                                <w:color w:val="00B050"/>
                              </w:rPr>
                            </w:pPr>
                            <w:r w:rsidRPr="00E241C3">
                              <w:rPr>
                                <w:rFonts w:ascii="Times New Roman" w:hAnsi="Times New Roman" w:cs="Times New Roman"/>
                                <w:b/>
                                <w:bCs/>
                                <w:color w:val="00B050"/>
                                <w:rtl/>
                              </w:rPr>
                              <w:t>علاقة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2D840" id="Text Box 1" o:spid="_x0000_s1027" type="#_x0000_t202" style="position:absolute;left:0;text-align:left;margin-left:166.1pt;margin-top:15.75pt;width:1in;height:1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" filled="f" stroked="f" strokeweight=".5pt">
                <v:textbox>
                  <w:txbxContent>
                    <w:p w:rsidR="00E241C3" w:rsidRPr="00E241C3" w:rsidRDefault="00E241C3" w:rsidP="00E241C3">
                      <w:pPr>
                        <w:spacing w:line="240" w:lineRule="auto"/>
                        <w:rPr>
                          <w:rFonts w:ascii="Times New Roman" w:hAnsi="Times New Roman" w:cs="Times New Roman"/>
                          <w:b/>
                          <w:bCs/>
                          <w:color w:val="00B050"/>
                        </w:rPr>
                      </w:pPr>
                      <w:r w:rsidRPr="00E241C3">
                        <w:rPr>
                          <w:rFonts w:ascii="Times New Roman" w:hAnsi="Times New Roman" w:cs="Times New Roman"/>
                          <w:b/>
                          <w:bCs/>
                          <w:color w:val="00B050"/>
                          <w:rtl/>
                        </w:rPr>
                        <w:t>علاقة</w:t>
                      </w:r>
                    </w:p>
                  </w:txbxContent>
                </v:textbox>
              </v:shape>
            </w:pict>
          </mc:Fallback>
        </mc:AlternateContent>
      </w:r>
      <w:r w:rsidRPr="009B40E5">
        <w:rPr>
          <w:rFonts w:ascii="Times New Roman" w:eastAsia="Times New Roman" w:hAnsi="Times New Roman" w:cs="Times New Roman"/>
          <w:noProof/>
          <w:sz w:val="32"/>
          <w:szCs w:val="32"/>
          <w:rtl/>
          <w:lang w:val="ar-SA"/>
        </w:rPr>
        <mc:AlternateContent>
          <mc:Choice Requires="wps">
            <w:drawing>
              <wp:anchor distT="0" distB="0" distL="114300" distR="114300" simplePos="0" relativeHeight="251668480" behindDoc="0" locked="0" layoutInCell="1" allowOverlap="1" wp14:anchorId="59C50960" wp14:editId="77059C63">
                <wp:simplePos x="0" y="0"/>
                <wp:positionH relativeFrom="column">
                  <wp:posOffset>1059180</wp:posOffset>
                </wp:positionH>
                <wp:positionV relativeFrom="paragraph">
                  <wp:posOffset>354125</wp:posOffset>
                </wp:positionV>
                <wp:extent cx="2800350" cy="131445"/>
                <wp:effectExtent l="0" t="0" r="6350" b="0"/>
                <wp:wrapNone/>
                <wp:docPr id="15" name="Left-right Arrow 15"/>
                <wp:cNvGraphicFramePr/>
                <a:graphic xmlns:a="http://schemas.openxmlformats.org/drawingml/2006/main">
                  <a:graphicData uri="http://schemas.microsoft.com/office/word/2010/wordprocessingShape">
                    <wps:wsp>
                      <wps:cNvSpPr/>
                      <wps:spPr>
                        <a:xfrm>
                          <a:off x="0" y="0"/>
                          <a:ext cx="2800350" cy="131445"/>
                        </a:xfrm>
                        <a:prstGeom prst="leftRightArrow">
                          <a:avLst>
                            <a:gd name="adj1" fmla="val 38076"/>
                            <a:gd name="adj2" fmla="val 8451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CB31D" w14:textId="77777777" w:rsidR="00E241C3" w:rsidRDefault="00E241C3" w:rsidP="00E241C3">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E19B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5" o:spid="_x0000_s1028" type="#_x0000_t69" style="position:absolute;left:0;text-align:left;margin-left:83.4pt;margin-top:27.9pt;width:220.5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" adj="857,6688" fillcolor="#00b050" stroked="f" strokeweight="1pt">
                <v:textbox>
                  <w:txbxContent>
                    <w:p w:rsidR="00E241C3" w:rsidRDefault="00E241C3" w:rsidP="00E241C3">
                      <w:pPr>
                        <w:spacing w:line="240" w:lineRule="auto"/>
                        <w:jc w:val="center"/>
                      </w:pPr>
                    </w:p>
                  </w:txbxContent>
                </v:textbox>
              </v:shape>
            </w:pict>
          </mc:Fallback>
        </mc:AlternateContent>
      </w:r>
      <w:r w:rsidRPr="009B40E5">
        <w:rPr>
          <w:rFonts w:ascii="Times New Roman" w:eastAsia="Times New Roman" w:hAnsi="Times New Roman" w:cs="Times New Roman"/>
          <w:noProof/>
          <w:sz w:val="32"/>
          <w:szCs w:val="32"/>
          <w:rtl/>
          <w:lang w:val="ar-SA"/>
        </w:rPr>
        <mc:AlternateContent>
          <mc:Choice Requires="wps">
            <w:drawing>
              <wp:anchor distT="0" distB="0" distL="114300" distR="114300" simplePos="0" relativeHeight="251672576" behindDoc="0" locked="0" layoutInCell="1" allowOverlap="1" wp14:anchorId="2D4D6D1D" wp14:editId="0E5FC1C9">
                <wp:simplePos x="0" y="0"/>
                <wp:positionH relativeFrom="column">
                  <wp:posOffset>3155950</wp:posOffset>
                </wp:positionH>
                <wp:positionV relativeFrom="paragraph">
                  <wp:posOffset>735965</wp:posOffset>
                </wp:positionV>
                <wp:extent cx="719455" cy="131445"/>
                <wp:effectExtent l="0" t="0" r="4445" b="0"/>
                <wp:wrapNone/>
                <wp:docPr id="89011601" name="Left-right Arrow 89011601"/>
                <wp:cNvGraphicFramePr/>
                <a:graphic xmlns:a="http://schemas.openxmlformats.org/drawingml/2006/main">
                  <a:graphicData uri="http://schemas.microsoft.com/office/word/2010/wordprocessingShape">
                    <wps:wsp>
                      <wps:cNvSpPr/>
                      <wps:spPr>
                        <a:xfrm>
                          <a:off x="0" y="0"/>
                          <a:ext cx="719455" cy="131445"/>
                        </a:xfrm>
                        <a:prstGeom prst="leftRightArrow">
                          <a:avLst>
                            <a:gd name="adj1" fmla="val 38076"/>
                            <a:gd name="adj2" fmla="val 8451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7CED6" w14:textId="77777777" w:rsidR="00176E00" w:rsidRDefault="00176E00" w:rsidP="00176E0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FC812" id="Left-right Arrow 89011601" o:spid="_x0000_s1029" type="#_x0000_t69" style="position:absolute;left:0;text-align:left;margin-left:248.5pt;margin-top:57.95pt;width:56.6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" adj="3335,6688" fillcolor="#00b050" stroked="f" strokeweight="1pt">
                <v:textbox>
                  <w:txbxContent>
                    <w:p w:rsidR="00176E00" w:rsidRDefault="00176E00" w:rsidP="00176E00">
                      <w:pPr>
                        <w:spacing w:line="240" w:lineRule="auto"/>
                        <w:jc w:val="center"/>
                      </w:pPr>
                    </w:p>
                  </w:txbxContent>
                </v:textbox>
              </v:shape>
            </w:pict>
          </mc:Fallback>
        </mc:AlternateContent>
      </w:r>
      <w:r w:rsidRPr="009B40E5">
        <w:rPr>
          <w:rFonts w:ascii="Times New Roman" w:eastAsia="Times New Roman" w:hAnsi="Times New Roman" w:cs="Times New Roman"/>
          <w:noProof/>
          <w:sz w:val="32"/>
          <w:szCs w:val="32"/>
          <w:rtl/>
          <w:lang w:val="ar-SA"/>
        </w:rPr>
        <mc:AlternateContent>
          <mc:Choice Requires="wps">
            <w:drawing>
              <wp:anchor distT="0" distB="0" distL="114300" distR="114300" simplePos="0" relativeHeight="251676672" behindDoc="0" locked="0" layoutInCell="1" allowOverlap="1" wp14:anchorId="0A9A041B" wp14:editId="519C293E">
                <wp:simplePos x="0" y="0"/>
                <wp:positionH relativeFrom="column">
                  <wp:posOffset>988695</wp:posOffset>
                </wp:positionH>
                <wp:positionV relativeFrom="paragraph">
                  <wp:posOffset>674165</wp:posOffset>
                </wp:positionV>
                <wp:extent cx="719455" cy="131445"/>
                <wp:effectExtent l="0" t="0" r="4445" b="0"/>
                <wp:wrapNone/>
                <wp:docPr id="1525981274" name="Left-right Arrow 1525981274"/>
                <wp:cNvGraphicFramePr/>
                <a:graphic xmlns:a="http://schemas.openxmlformats.org/drawingml/2006/main">
                  <a:graphicData uri="http://schemas.microsoft.com/office/word/2010/wordprocessingShape">
                    <wps:wsp>
                      <wps:cNvSpPr/>
                      <wps:spPr>
                        <a:xfrm>
                          <a:off x="0" y="0"/>
                          <a:ext cx="719455" cy="131445"/>
                        </a:xfrm>
                        <a:prstGeom prst="leftRightArrow">
                          <a:avLst>
                            <a:gd name="adj1" fmla="val 38076"/>
                            <a:gd name="adj2" fmla="val 84510"/>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2BB2B4" w14:textId="77777777" w:rsidR="00176E00" w:rsidRDefault="00176E00" w:rsidP="00176E00">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4440" id="Left-right Arrow 1525981274" o:spid="_x0000_s1030" type="#_x0000_t69" style="position:absolute;left:0;text-align:left;margin-left:77.85pt;margin-top:53.1pt;width:56.65pt;height:1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" adj="3335,6688" fillcolor="#00b050" stroked="f" strokeweight="1pt">
                <v:textbox>
                  <w:txbxContent>
                    <w:p w:rsidR="00176E00" w:rsidRDefault="00176E00" w:rsidP="00176E00">
                      <w:pPr>
                        <w:spacing w:line="240" w:lineRule="auto"/>
                        <w:jc w:val="center"/>
                      </w:pPr>
                    </w:p>
                  </w:txbxContent>
                </v:textbox>
              </v:shape>
            </w:pict>
          </mc:Fallback>
        </mc:AlternateContent>
      </w:r>
      <w:r w:rsidRPr="009B40E5">
        <w:rPr>
          <w:rFonts w:ascii="Times New Roman" w:eastAsia="Times New Roman" w:hAnsi="Times New Roman" w:cs="Times New Roman"/>
          <w:noProof/>
          <w:color w:val="00B050"/>
          <w:sz w:val="32"/>
          <w:szCs w:val="32"/>
          <w:rtl/>
          <w:lang w:val="ar-SA"/>
        </w:rPr>
        <mc:AlternateContent>
          <mc:Choice Requires="wps">
            <w:drawing>
              <wp:anchor distT="0" distB="0" distL="114300" distR="114300" simplePos="0" relativeHeight="251674624" behindDoc="0" locked="0" layoutInCell="1" allowOverlap="1" wp14:anchorId="6EE71A85" wp14:editId="32F148D8">
                <wp:simplePos x="0" y="0"/>
                <wp:positionH relativeFrom="column">
                  <wp:posOffset>3171190</wp:posOffset>
                </wp:positionH>
                <wp:positionV relativeFrom="paragraph">
                  <wp:posOffset>1553210</wp:posOffset>
                </wp:positionV>
                <wp:extent cx="697865" cy="0"/>
                <wp:effectExtent l="0" t="63500" r="0" b="63500"/>
                <wp:wrapNone/>
                <wp:docPr id="676931714" name="Straight Arrow Connector 2"/>
                <wp:cNvGraphicFramePr/>
                <a:graphic xmlns:a="http://schemas.openxmlformats.org/drawingml/2006/main">
                  <a:graphicData uri="http://schemas.microsoft.com/office/word/2010/wordprocessingShape">
                    <wps:wsp>
                      <wps:cNvCnPr/>
                      <wps:spPr>
                        <a:xfrm flipH="1" flipV="1">
                          <a:off x="0" y="0"/>
                          <a:ext cx="697865" cy="0"/>
                        </a:xfrm>
                        <a:prstGeom prst="straightConnector1">
                          <a:avLst/>
                        </a:prstGeom>
                        <a:ln>
                          <a:solidFill>
                            <a:srgbClr val="FF0000"/>
                          </a:solidFill>
                          <a:prstDash val="sysDot"/>
                          <a:tailEnd type="triangle"/>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4156BA" id="_x0000_t32" coordsize="21600,21600" o:spt="32" o:oned="t" path="m,l21600,21600e" filled="f">
                <v:path arrowok="t" fillok="f" o:connecttype="none"/>
                <o:lock v:ext="edit" shapetype="t"/>
              </v:shapetype>
              <v:shape id="Straight Arrow Connector 2" o:spid="_x0000_s1026" type="#_x0000_t32" style="position:absolute;margin-left:249.7pt;margin-top:122.3pt;width:54.95pt;height:0;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" strokecolor="red" strokeweight="1.5pt">
                <v:stroke dashstyle="1 1" endarrow="block" joinstyle="miter"/>
              </v:shape>
            </w:pict>
          </mc:Fallback>
        </mc:AlternateContent>
      </w:r>
      <w:r w:rsidRPr="009B40E5">
        <w:rPr>
          <w:rFonts w:ascii="Times New Roman" w:eastAsia="Times New Roman" w:hAnsi="Times New Roman" w:cs="Times New Roman"/>
          <w:noProof/>
          <w:color w:val="00B050"/>
          <w:sz w:val="32"/>
          <w:szCs w:val="32"/>
          <w:rtl/>
          <w:lang w:val="ar-SA"/>
        </w:rPr>
        <mc:AlternateContent>
          <mc:Choice Requires="wps">
            <w:drawing>
              <wp:anchor distT="0" distB="0" distL="114300" distR="114300" simplePos="0" relativeHeight="251677696" behindDoc="0" locked="0" layoutInCell="1" allowOverlap="1" wp14:anchorId="6D8448ED" wp14:editId="06EEB0B9">
                <wp:simplePos x="0" y="0"/>
                <wp:positionH relativeFrom="column">
                  <wp:posOffset>1025525</wp:posOffset>
                </wp:positionH>
                <wp:positionV relativeFrom="paragraph">
                  <wp:posOffset>1554695</wp:posOffset>
                </wp:positionV>
                <wp:extent cx="697865" cy="0"/>
                <wp:effectExtent l="0" t="63500" r="0" b="63500"/>
                <wp:wrapNone/>
                <wp:docPr id="244012807" name="Straight Arrow Connector 2"/>
                <wp:cNvGraphicFramePr/>
                <a:graphic xmlns:a="http://schemas.openxmlformats.org/drawingml/2006/main">
                  <a:graphicData uri="http://schemas.microsoft.com/office/word/2010/wordprocessingShape">
                    <wps:wsp>
                      <wps:cNvCnPr/>
                      <wps:spPr>
                        <a:xfrm flipH="1" flipV="1">
                          <a:off x="0" y="0"/>
                          <a:ext cx="697865" cy="0"/>
                        </a:xfrm>
                        <a:prstGeom prst="straightConnector1">
                          <a:avLst/>
                        </a:prstGeom>
                        <a:ln>
                          <a:solidFill>
                            <a:srgbClr val="FF0000"/>
                          </a:solidFill>
                          <a:prstDash val="sysDot"/>
                          <a:tailEnd type="triangle"/>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F4AF7D" id="Straight Arrow Connector 2" o:spid="_x0000_s1026" type="#_x0000_t32" style="position:absolute;margin-left:80.75pt;margin-top:122.4pt;width:54.95pt;height:0;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" strokecolor="red" strokeweight="1.5pt">
                <v:stroke dashstyle="1 1" endarrow="block" joinstyle="miter"/>
              </v:shape>
            </w:pict>
          </mc:Fallback>
        </mc:AlternateContent>
      </w:r>
      <w:r w:rsidR="00C17C71" w:rsidRPr="009B40E5">
        <w:rPr>
          <w:rFonts w:ascii="Times New Roman" w:eastAsia="Times New Roman" w:hAnsi="Times New Roman" w:cs="Times New Roman"/>
          <w:noProof/>
          <w:color w:val="00B050"/>
          <w:sz w:val="32"/>
          <w:szCs w:val="32"/>
          <w:rtl/>
          <w:lang w:val="ar-SA"/>
        </w:rPr>
        <mc:AlternateContent>
          <mc:Choice Requires="wps">
            <w:drawing>
              <wp:anchor distT="0" distB="0" distL="114300" distR="114300" simplePos="0" relativeHeight="251670528" behindDoc="0" locked="0" layoutInCell="1" allowOverlap="1" wp14:anchorId="0DFE702B" wp14:editId="7521D59E">
                <wp:simplePos x="0" y="0"/>
                <wp:positionH relativeFrom="column">
                  <wp:posOffset>1080985</wp:posOffset>
                </wp:positionH>
                <wp:positionV relativeFrom="paragraph">
                  <wp:posOffset>1908810</wp:posOffset>
                </wp:positionV>
                <wp:extent cx="2757170" cy="0"/>
                <wp:effectExtent l="0" t="63500" r="0" b="63500"/>
                <wp:wrapNone/>
                <wp:docPr id="343414977" name="Straight Arrow Connector 2"/>
                <wp:cNvGraphicFramePr/>
                <a:graphic xmlns:a="http://schemas.openxmlformats.org/drawingml/2006/main">
                  <a:graphicData uri="http://schemas.microsoft.com/office/word/2010/wordprocessingShape">
                    <wps:wsp>
                      <wps:cNvCnPr/>
                      <wps:spPr>
                        <a:xfrm flipH="1">
                          <a:off x="0" y="0"/>
                          <a:ext cx="2757170" cy="0"/>
                        </a:xfrm>
                        <a:prstGeom prst="straightConnector1">
                          <a:avLst/>
                        </a:prstGeom>
                        <a:ln>
                          <a:solidFill>
                            <a:srgbClr val="FF0000"/>
                          </a:solidFill>
                          <a:prstDash val="sysDot"/>
                          <a:tailEnd type="triangle"/>
                        </a:ln>
                        <a:effectLst/>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F1EC8" id="Straight Arrow Connector 2" o:spid="_x0000_s1026" type="#_x0000_t32" style="position:absolute;margin-left:85.1pt;margin-top:150.3pt;width:217.1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" strokecolor="red" strokeweight="1.5pt">
                <v:stroke dashstyle="1 1" endarrow="block" joinstyle="miter"/>
              </v:shape>
            </w:pict>
          </mc:Fallback>
        </mc:AlternateContent>
      </w:r>
      <w:r w:rsidR="00E241C3" w:rsidRPr="009B40E5">
        <w:rPr>
          <w:rFonts w:ascii="Times New Roman" w:eastAsia="Times New Roman" w:hAnsi="Times New Roman" w:cs="Times New Roman"/>
          <w:noProof/>
          <w:color w:val="4297AD"/>
          <w:sz w:val="32"/>
          <w:szCs w:val="32"/>
          <w:rtl/>
          <w:lang w:val="ar-SA"/>
        </w:rPr>
        <w:drawing>
          <wp:inline distT="0" distB="0" distL="0" distR="0" wp14:anchorId="2E0D10DA" wp14:editId="464C37D0">
            <wp:extent cx="5662900" cy="2315845"/>
            <wp:effectExtent l="0" t="0" r="9080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230195A3" w14:textId="77777777" w:rsidR="00E241C3" w:rsidRPr="00176E00" w:rsidRDefault="00E241C3" w:rsidP="00E241C3">
      <w:pPr>
        <w:bidi/>
        <w:spacing w:line="240" w:lineRule="auto"/>
        <w:jc w:val="center"/>
        <w:rPr>
          <w:rFonts w:ascii="Times New Roman" w:eastAsia="Times New Roman" w:hAnsi="Times New Roman" w:cs="Times New Roman"/>
          <w:sz w:val="28"/>
          <w:szCs w:val="28"/>
          <w:rtl/>
        </w:rPr>
      </w:pPr>
      <w:r w:rsidRPr="00176E00">
        <w:rPr>
          <w:rFonts w:ascii="Times New Roman" w:eastAsia="Times New Roman" w:hAnsi="Times New Roman" w:cs="Times New Roman"/>
          <w:sz w:val="28"/>
          <w:szCs w:val="28"/>
          <w:rtl/>
        </w:rPr>
        <w:t>الشكل (</w:t>
      </w:r>
      <w:r w:rsidRPr="00176E00">
        <w:rPr>
          <w:rFonts w:ascii="Times New Roman" w:eastAsia="Times New Roman" w:hAnsi="Times New Roman" w:cs="Times New Roman"/>
          <w:sz w:val="28"/>
          <w:szCs w:val="28"/>
          <w:lang w:bidi="ku-Arab-IQ"/>
        </w:rPr>
        <w:t>1</w:t>
      </w:r>
      <w:r w:rsidRPr="00176E00">
        <w:rPr>
          <w:rFonts w:ascii="Times New Roman" w:eastAsia="Times New Roman" w:hAnsi="Times New Roman" w:cs="Times New Roman"/>
          <w:sz w:val="28"/>
          <w:szCs w:val="28"/>
          <w:rtl/>
        </w:rPr>
        <w:t>): النموذج الافتراضي للبحث.</w:t>
      </w:r>
    </w:p>
    <w:p w14:paraId="0ED64750" w14:textId="77777777" w:rsidR="00E241C3" w:rsidRPr="00176E00" w:rsidRDefault="00E241C3" w:rsidP="00E241C3">
      <w:pPr>
        <w:bidi/>
        <w:spacing w:line="240" w:lineRule="auto"/>
        <w:jc w:val="center"/>
        <w:rPr>
          <w:rFonts w:ascii="Times New Roman" w:eastAsia="Times New Roman" w:hAnsi="Times New Roman" w:cs="Times New Roman"/>
          <w:sz w:val="28"/>
          <w:szCs w:val="28"/>
          <w:rtl/>
        </w:rPr>
      </w:pPr>
      <w:r w:rsidRPr="00176E00">
        <w:rPr>
          <w:rFonts w:ascii="Times New Roman" w:eastAsia="Times New Roman" w:hAnsi="Times New Roman" w:cs="Times New Roman"/>
          <w:sz w:val="28"/>
          <w:szCs w:val="28"/>
          <w:rtl/>
        </w:rPr>
        <w:t xml:space="preserve">المصدر: من إعداد </w:t>
      </w:r>
      <w:r w:rsidR="00176E00" w:rsidRPr="00176E00">
        <w:rPr>
          <w:rFonts w:ascii="Times New Roman" w:eastAsia="Times New Roman" w:hAnsi="Times New Roman" w:cs="Times New Roman" w:hint="cs"/>
          <w:sz w:val="28"/>
          <w:szCs w:val="28"/>
          <w:rtl/>
        </w:rPr>
        <w:t>الطالب</w:t>
      </w:r>
      <w:r w:rsidRPr="00176E00">
        <w:rPr>
          <w:rFonts w:ascii="Times New Roman" w:eastAsia="Times New Roman" w:hAnsi="Times New Roman" w:cs="Times New Roman"/>
          <w:sz w:val="28"/>
          <w:szCs w:val="28"/>
          <w:rtl/>
        </w:rPr>
        <w:t>.</w:t>
      </w:r>
    </w:p>
    <w:p w14:paraId="4D7A8B46" w14:textId="77777777" w:rsidR="00E241C3" w:rsidRDefault="00E241C3" w:rsidP="00E241C3">
      <w:pPr>
        <w:pStyle w:val="ListParagraph"/>
        <w:autoSpaceDE w:val="0"/>
        <w:autoSpaceDN w:val="0"/>
        <w:bidi/>
        <w:adjustRightInd w:val="0"/>
        <w:spacing w:after="0" w:line="360" w:lineRule="auto"/>
        <w:ind w:left="1106"/>
        <w:contextualSpacing w:val="0"/>
        <w:jc w:val="lowKashida"/>
        <w:rPr>
          <w:rFonts w:ascii="Times New Roman" w:hAnsi="Times New Roman" w:cs="Times New Roman"/>
          <w:sz w:val="28"/>
          <w:szCs w:val="28"/>
          <w:rtl/>
        </w:rPr>
      </w:pPr>
    </w:p>
    <w:p w14:paraId="713DD3A5" w14:textId="77777777" w:rsidR="00E241C3" w:rsidRPr="004A1298" w:rsidRDefault="00E241C3" w:rsidP="00E241C3">
      <w:pPr>
        <w:pStyle w:val="ListParagraph"/>
        <w:autoSpaceDE w:val="0"/>
        <w:autoSpaceDN w:val="0"/>
        <w:bidi/>
        <w:adjustRightInd w:val="0"/>
        <w:spacing w:after="0" w:line="360" w:lineRule="auto"/>
        <w:ind w:left="1106"/>
        <w:contextualSpacing w:val="0"/>
        <w:jc w:val="lowKashida"/>
        <w:rPr>
          <w:rFonts w:ascii="Times New Roman" w:hAnsi="Times New Roman" w:cs="Times New Roman"/>
          <w:sz w:val="28"/>
          <w:szCs w:val="28"/>
          <w:rtl/>
        </w:rPr>
      </w:pPr>
    </w:p>
    <w:p w14:paraId="6BED4B43" w14:textId="77777777" w:rsidR="004A1298" w:rsidRPr="004A1298" w:rsidRDefault="004A1298" w:rsidP="004A1298">
      <w:pPr>
        <w:bidi/>
        <w:spacing w:after="0" w:line="360" w:lineRule="auto"/>
        <w:jc w:val="lowKashida"/>
        <w:rPr>
          <w:rFonts w:ascii="Times New Roman" w:hAnsi="Times New Roman" w:cs="Times New Roman"/>
          <w:b/>
          <w:bCs/>
          <w:sz w:val="28"/>
          <w:szCs w:val="28"/>
          <w:rtl/>
        </w:rPr>
      </w:pPr>
    </w:p>
    <w:p w14:paraId="096D3FF4" w14:textId="77777777" w:rsidR="004A1298" w:rsidRPr="004A1298" w:rsidRDefault="004A1298" w:rsidP="004A1298">
      <w:pPr>
        <w:pStyle w:val="Heading2"/>
        <w:bidi/>
        <w:spacing w:line="360" w:lineRule="auto"/>
        <w:rPr>
          <w:rFonts w:ascii="Times New Roman" w:hAnsi="Times New Roman" w:cs="Times New Roman"/>
          <w:b/>
          <w:bCs/>
          <w:color w:val="auto"/>
          <w:sz w:val="32"/>
          <w:szCs w:val="32"/>
          <w:rtl/>
        </w:rPr>
      </w:pPr>
      <w:bookmarkStart w:id="53" w:name="_Toc412359818"/>
      <w:bookmarkStart w:id="54" w:name="_Toc413055010"/>
      <w:bookmarkStart w:id="55" w:name="_Toc189484244"/>
      <w:bookmarkStart w:id="56" w:name="_Toc189503920"/>
      <w:r w:rsidRPr="004A1298">
        <w:rPr>
          <w:rFonts w:ascii="Times New Roman" w:hAnsi="Times New Roman" w:cs="Times New Roman"/>
          <w:b/>
          <w:bCs/>
          <w:color w:val="auto"/>
          <w:sz w:val="32"/>
          <w:szCs w:val="32"/>
          <w:rtl/>
        </w:rPr>
        <w:t>حدود البحث</w:t>
      </w:r>
      <w:bookmarkEnd w:id="53"/>
      <w:bookmarkEnd w:id="54"/>
      <w:bookmarkEnd w:id="55"/>
      <w:bookmarkEnd w:id="56"/>
    </w:p>
    <w:p w14:paraId="3F3B3BCC" w14:textId="77777777" w:rsidR="004A1298" w:rsidRPr="004A1298" w:rsidRDefault="004A1298" w:rsidP="004A1298">
      <w:pPr>
        <w:bidi/>
        <w:spacing w:after="0" w:line="360" w:lineRule="auto"/>
        <w:ind w:firstLine="720"/>
        <w:jc w:val="lowKashida"/>
        <w:rPr>
          <w:rFonts w:ascii="Times New Roman" w:hAnsi="Times New Roman" w:cs="Times New Roman"/>
          <w:sz w:val="28"/>
          <w:szCs w:val="28"/>
          <w:rtl/>
        </w:rPr>
      </w:pPr>
      <w:r w:rsidRPr="004A1298">
        <w:rPr>
          <w:rFonts w:ascii="Times New Roman" w:hAnsi="Times New Roman" w:cs="Times New Roman"/>
          <w:sz w:val="28"/>
          <w:szCs w:val="28"/>
          <w:rtl/>
        </w:rPr>
        <w:t xml:space="preserve">ستتناول الدراسة ما يتعلق بإدارة المصارف الإسلامية لفائض السيولة الذي تملكه، والاقتصار على دراسة أداء مصرفين إسلاميين في إدارتهما لفائض السيولة هما: بنك إسلام كوردستان، بيت التمويل العراقي بكوردستان في الفترة من 2018م وحتى 2025م. </w:t>
      </w:r>
    </w:p>
    <w:p w14:paraId="5E71D7E0" w14:textId="77777777" w:rsidR="00E241C3" w:rsidRPr="004A1298" w:rsidRDefault="00E241C3" w:rsidP="00E241C3">
      <w:pPr>
        <w:bidi/>
        <w:spacing w:after="0" w:line="360" w:lineRule="auto"/>
        <w:jc w:val="lowKashida"/>
        <w:rPr>
          <w:rFonts w:ascii="Times New Roman" w:hAnsi="Times New Roman" w:cs="Times New Roman"/>
          <w:b/>
          <w:bCs/>
          <w:sz w:val="28"/>
          <w:szCs w:val="28"/>
          <w:rtl/>
        </w:rPr>
      </w:pPr>
    </w:p>
    <w:p w14:paraId="50739340" w14:textId="77777777" w:rsidR="004A1298" w:rsidRPr="004A1298" w:rsidRDefault="004A1298" w:rsidP="004A1298">
      <w:pPr>
        <w:pStyle w:val="Heading2"/>
        <w:bidi/>
        <w:spacing w:line="360" w:lineRule="auto"/>
        <w:rPr>
          <w:rFonts w:ascii="Times New Roman" w:hAnsi="Times New Roman" w:cs="Times New Roman"/>
          <w:b/>
          <w:bCs/>
          <w:color w:val="auto"/>
          <w:sz w:val="32"/>
          <w:szCs w:val="32"/>
          <w:rtl/>
        </w:rPr>
      </w:pPr>
      <w:bookmarkStart w:id="57" w:name="_Toc412359819"/>
      <w:bookmarkStart w:id="58" w:name="_Toc413055011"/>
      <w:bookmarkStart w:id="59" w:name="_Toc189484245"/>
      <w:bookmarkStart w:id="60" w:name="_Toc189503921"/>
      <w:r w:rsidRPr="004A1298">
        <w:rPr>
          <w:rFonts w:ascii="Times New Roman" w:hAnsi="Times New Roman" w:cs="Times New Roman"/>
          <w:b/>
          <w:bCs/>
          <w:color w:val="auto"/>
          <w:sz w:val="32"/>
          <w:szCs w:val="32"/>
          <w:rtl/>
        </w:rPr>
        <w:lastRenderedPageBreak/>
        <w:t>منهج البحث</w:t>
      </w:r>
      <w:bookmarkEnd w:id="57"/>
      <w:bookmarkEnd w:id="58"/>
      <w:bookmarkEnd w:id="59"/>
      <w:bookmarkEnd w:id="60"/>
    </w:p>
    <w:p w14:paraId="7CE4E725" w14:textId="77777777" w:rsidR="004A1298" w:rsidRPr="004A1298" w:rsidRDefault="004A1298" w:rsidP="001D5DD8">
      <w:pPr>
        <w:bidi/>
        <w:spacing w:after="0" w:line="360" w:lineRule="auto"/>
        <w:ind w:firstLine="720"/>
        <w:jc w:val="lowKashida"/>
        <w:rPr>
          <w:rFonts w:ascii="Times New Roman" w:hAnsi="Times New Roman" w:cs="Times New Roman"/>
          <w:sz w:val="28"/>
          <w:szCs w:val="28"/>
          <w:rtl/>
        </w:rPr>
      </w:pPr>
      <w:r w:rsidRPr="004A1298">
        <w:rPr>
          <w:rFonts w:ascii="Times New Roman" w:hAnsi="Times New Roman" w:cs="Times New Roman"/>
          <w:sz w:val="28"/>
          <w:szCs w:val="28"/>
          <w:rtl/>
        </w:rPr>
        <w:t>المناهج التي سيسير عليها الباحث في هذا البحث هي:</w:t>
      </w:r>
    </w:p>
    <w:p w14:paraId="74848208" w14:textId="77777777" w:rsidR="004A1298" w:rsidRPr="004A1298" w:rsidRDefault="004A1298" w:rsidP="004A1298">
      <w:pPr>
        <w:numPr>
          <w:ilvl w:val="0"/>
          <w:numId w:val="5"/>
        </w:numPr>
        <w:bidi/>
        <w:spacing w:after="0" w:line="360" w:lineRule="auto"/>
        <w:ind w:left="395"/>
        <w:jc w:val="lowKashida"/>
        <w:rPr>
          <w:rFonts w:ascii="Times New Roman" w:hAnsi="Times New Roman" w:cs="Times New Roman"/>
          <w:sz w:val="28"/>
          <w:szCs w:val="28"/>
        </w:rPr>
      </w:pPr>
      <w:r w:rsidRPr="004A1298">
        <w:rPr>
          <w:rFonts w:ascii="Times New Roman" w:hAnsi="Times New Roman" w:cs="Times New Roman"/>
          <w:b/>
          <w:bCs/>
          <w:sz w:val="28"/>
          <w:szCs w:val="28"/>
          <w:rtl/>
        </w:rPr>
        <w:t>المنهج الوصفي</w:t>
      </w:r>
      <w:r w:rsidRPr="004A1298">
        <w:rPr>
          <w:rFonts w:ascii="Times New Roman" w:hAnsi="Times New Roman" w:cs="Times New Roman"/>
          <w:sz w:val="28"/>
          <w:szCs w:val="28"/>
          <w:rtl/>
        </w:rPr>
        <w:t>: حيث سيذكر الباحث أهم الأدوات التي تستخدمها بعض المصارف الإسلامية لتشغيل فائض سيولتها والأسس الشرعية التي تعتمد عليها لاستخدام تلك الأدوات.</w:t>
      </w:r>
    </w:p>
    <w:p w14:paraId="1A7D5609" w14:textId="77777777" w:rsidR="004A1298" w:rsidRPr="004A1298" w:rsidRDefault="004A1298" w:rsidP="004A1298">
      <w:pPr>
        <w:numPr>
          <w:ilvl w:val="0"/>
          <w:numId w:val="5"/>
        </w:numPr>
        <w:bidi/>
        <w:spacing w:after="0" w:line="360" w:lineRule="auto"/>
        <w:ind w:left="395"/>
        <w:jc w:val="lowKashida"/>
        <w:rPr>
          <w:rFonts w:ascii="Times New Roman" w:hAnsi="Times New Roman" w:cs="Times New Roman"/>
          <w:sz w:val="28"/>
          <w:szCs w:val="28"/>
        </w:rPr>
      </w:pPr>
      <w:r w:rsidRPr="004A1298">
        <w:rPr>
          <w:rFonts w:ascii="Times New Roman" w:hAnsi="Times New Roman" w:cs="Times New Roman"/>
          <w:b/>
          <w:bCs/>
          <w:sz w:val="28"/>
          <w:szCs w:val="28"/>
          <w:rtl/>
        </w:rPr>
        <w:t>المنهج النقدي</w:t>
      </w:r>
      <w:r w:rsidRPr="004A1298">
        <w:rPr>
          <w:rFonts w:ascii="Times New Roman" w:hAnsi="Times New Roman" w:cs="Times New Roman"/>
          <w:sz w:val="28"/>
          <w:szCs w:val="28"/>
          <w:rtl/>
        </w:rPr>
        <w:t xml:space="preserve">: حيث سيتناول الباحث ما تبنته بعض المصارف الإسلامية من آراء فقهية لبعض العقود المالية وينقدها ويبين تأثيرها في الاقتصاد. </w:t>
      </w:r>
    </w:p>
    <w:p w14:paraId="555A44C0" w14:textId="77777777" w:rsidR="004A1298" w:rsidRPr="004A1298" w:rsidRDefault="004A1298" w:rsidP="004A1298">
      <w:pPr>
        <w:numPr>
          <w:ilvl w:val="0"/>
          <w:numId w:val="5"/>
        </w:numPr>
        <w:shd w:val="clear" w:color="auto" w:fill="FFFFFF"/>
        <w:bidi/>
        <w:spacing w:after="0" w:line="360" w:lineRule="auto"/>
        <w:ind w:left="395"/>
        <w:jc w:val="both"/>
        <w:rPr>
          <w:rFonts w:ascii="Times New Roman" w:eastAsia="Times New Roman" w:hAnsi="Times New Roman" w:cs="Times New Roman"/>
          <w:b/>
          <w:bCs/>
          <w:sz w:val="28"/>
          <w:szCs w:val="28"/>
          <w:u w:val="single"/>
          <w:shd w:val="clear" w:color="auto" w:fill="FFFFFF"/>
          <w:lang w:eastAsia="en-MY"/>
        </w:rPr>
      </w:pPr>
      <w:r w:rsidRPr="004A1298">
        <w:rPr>
          <w:rFonts w:ascii="Times New Roman" w:hAnsi="Times New Roman" w:cs="Times New Roman"/>
          <w:b/>
          <w:bCs/>
          <w:sz w:val="28"/>
          <w:szCs w:val="28"/>
          <w:rtl/>
        </w:rPr>
        <w:t>المنهج المقارن</w:t>
      </w:r>
      <w:r w:rsidRPr="004A1298">
        <w:rPr>
          <w:rFonts w:ascii="Times New Roman" w:hAnsi="Times New Roman" w:cs="Times New Roman"/>
          <w:sz w:val="28"/>
          <w:szCs w:val="28"/>
          <w:rtl/>
        </w:rPr>
        <w:t>: حيث سيقوم الباحث بالمقارنة بين أداء مصرفي بنك إسلام كوردستان وبيت التمويل العراقي-كوردستان، وتقويم أدائهما، باستخدام آلية تحليل النسب المالية، وهي من أقوى الأدوات القياسية، وتستخدمها إدارة أي مؤسسة ربحية في تحليل المركز المالي ومقدار ربحية تلك المؤسسة أو الشركة</w:t>
      </w:r>
      <w:r w:rsidRPr="004A1298">
        <w:rPr>
          <w:rFonts w:ascii="Times New Roman" w:hAnsi="Times New Roman" w:cs="Times New Roman"/>
          <w:sz w:val="28"/>
          <w:szCs w:val="28"/>
          <w:shd w:val="clear" w:color="auto" w:fill="FFFFFF"/>
          <w:rtl/>
        </w:rPr>
        <w:t xml:space="preserve">، أو بمعنى آخر، هي </w:t>
      </w:r>
      <w:r w:rsidRPr="004A1298">
        <w:rPr>
          <w:rFonts w:ascii="Times New Roman" w:eastAsia="Times New Roman" w:hAnsi="Times New Roman" w:cs="Times New Roman"/>
          <w:sz w:val="28"/>
          <w:szCs w:val="28"/>
          <w:shd w:val="clear" w:color="auto" w:fill="FFFFFF"/>
          <w:rtl/>
          <w:lang w:eastAsia="en-MY"/>
        </w:rPr>
        <w:t>أداة لتشخيص الوضع المالي للمؤسسة وقياس فعالية التسيير فيها.</w:t>
      </w:r>
      <w:r w:rsidRPr="004A1298">
        <w:rPr>
          <w:rFonts w:ascii="Times New Roman" w:eastAsia="Times New Roman" w:hAnsi="Times New Roman" w:cs="Times New Roman"/>
          <w:sz w:val="28"/>
          <w:szCs w:val="28"/>
          <w:shd w:val="clear" w:color="auto" w:fill="FFFFFF"/>
          <w:rtl/>
          <w:lang w:eastAsia="en-MY" w:bidi="ar-JO"/>
        </w:rPr>
        <w:t xml:space="preserve"> </w:t>
      </w:r>
    </w:p>
    <w:p w14:paraId="030C5D69" w14:textId="77777777" w:rsidR="004A1298" w:rsidRPr="004A1298" w:rsidRDefault="004A1298" w:rsidP="004A1298">
      <w:pPr>
        <w:numPr>
          <w:ilvl w:val="0"/>
          <w:numId w:val="5"/>
        </w:numPr>
        <w:shd w:val="clear" w:color="auto" w:fill="FFFFFF"/>
        <w:bidi/>
        <w:spacing w:after="0" w:line="360" w:lineRule="auto"/>
        <w:ind w:left="395"/>
        <w:jc w:val="both"/>
        <w:rPr>
          <w:rFonts w:ascii="Times New Roman" w:hAnsi="Times New Roman" w:cs="Times New Roman"/>
          <w:b/>
          <w:bCs/>
          <w:sz w:val="28"/>
          <w:szCs w:val="28"/>
        </w:rPr>
      </w:pPr>
      <w:r w:rsidRPr="004A1298">
        <w:rPr>
          <w:rFonts w:ascii="Times New Roman" w:hAnsi="Times New Roman" w:cs="Times New Roman"/>
          <w:b/>
          <w:bCs/>
          <w:sz w:val="28"/>
          <w:szCs w:val="28"/>
          <w:rtl/>
        </w:rPr>
        <w:t xml:space="preserve">المنهج التحليلي: </w:t>
      </w:r>
      <w:r w:rsidRPr="004A1298">
        <w:rPr>
          <w:rFonts w:ascii="Times New Roman" w:hAnsi="Times New Roman" w:cs="Times New Roman"/>
          <w:sz w:val="28"/>
          <w:szCs w:val="28"/>
          <w:rtl/>
        </w:rPr>
        <w:t>حيث سيقوم الباحث بتحليل النسب والأرقام الخاصة بعينة الدراسة.</w:t>
      </w:r>
    </w:p>
    <w:p w14:paraId="0C682897" w14:textId="77777777" w:rsidR="004A1298" w:rsidRDefault="004A1298" w:rsidP="004A1298">
      <w:pPr>
        <w:numPr>
          <w:ilvl w:val="0"/>
          <w:numId w:val="5"/>
        </w:numPr>
        <w:shd w:val="clear" w:color="auto" w:fill="FFFFFF"/>
        <w:bidi/>
        <w:spacing w:after="0" w:line="360" w:lineRule="auto"/>
        <w:ind w:left="395"/>
        <w:jc w:val="both"/>
        <w:rPr>
          <w:rFonts w:ascii="Times New Roman" w:hAnsi="Times New Roman" w:cs="Times New Roman"/>
          <w:b/>
          <w:bCs/>
          <w:sz w:val="28"/>
          <w:szCs w:val="28"/>
          <w:lang w:bidi="ar-JO"/>
        </w:rPr>
      </w:pPr>
      <w:r w:rsidRPr="004A1298">
        <w:rPr>
          <w:rFonts w:ascii="Times New Roman" w:hAnsi="Times New Roman" w:cs="Times New Roman"/>
          <w:b/>
          <w:bCs/>
          <w:sz w:val="28"/>
          <w:szCs w:val="28"/>
          <w:rtl/>
        </w:rPr>
        <w:t xml:space="preserve"> منهج الدراسة الميدانية: </w:t>
      </w:r>
      <w:r w:rsidRPr="004A1298">
        <w:rPr>
          <w:rFonts w:ascii="Times New Roman" w:hAnsi="Times New Roman" w:cs="Times New Roman"/>
          <w:sz w:val="28"/>
          <w:szCs w:val="28"/>
          <w:rtl/>
        </w:rPr>
        <w:t>حيث سيقوم الباحث بعمل مقابلات مع مسؤولين في المصارف الإسلامية، والوقوف عند آرائهم حول أسباب وجود فائض في السيولة في المصرف الإسلامي، والآثار التي نتجت عن ذلك، والمعايير الفنية لإدارتها، كما سيقوم بجمع البيانات الخاصة بتشغيل السيولة في كلٍّ من المصرفين للفترة التي حددها الباحث، وسيقوم بتحليلها للوصول إلى نتائج تعين على معالجة مشكلة البحث.</w:t>
      </w:r>
      <w:r w:rsidRPr="004A1298">
        <w:rPr>
          <w:rFonts w:ascii="Times New Roman" w:hAnsi="Times New Roman" w:cs="Times New Roman"/>
          <w:b/>
          <w:bCs/>
          <w:sz w:val="28"/>
          <w:szCs w:val="28"/>
          <w:rtl/>
          <w:lang w:bidi="ar-JO"/>
        </w:rPr>
        <w:t xml:space="preserve"> </w:t>
      </w:r>
    </w:p>
    <w:p w14:paraId="12E9D91D" w14:textId="77777777" w:rsidR="004A1298" w:rsidRDefault="004A1298" w:rsidP="004A1298">
      <w:pPr>
        <w:shd w:val="clear" w:color="auto" w:fill="FFFFFF"/>
        <w:bidi/>
        <w:spacing w:after="0" w:line="360" w:lineRule="auto"/>
        <w:jc w:val="both"/>
        <w:rPr>
          <w:rFonts w:ascii="Times New Roman" w:hAnsi="Times New Roman" w:cs="Times New Roman"/>
          <w:b/>
          <w:bCs/>
          <w:sz w:val="28"/>
          <w:szCs w:val="28"/>
          <w:rtl/>
        </w:rPr>
      </w:pPr>
    </w:p>
    <w:p w14:paraId="303AF71B" w14:textId="77777777" w:rsidR="00157042" w:rsidRDefault="00157042" w:rsidP="00157042">
      <w:pPr>
        <w:shd w:val="clear" w:color="auto" w:fill="FFFFFF"/>
        <w:bidi/>
        <w:spacing w:after="0" w:line="360" w:lineRule="auto"/>
        <w:jc w:val="both"/>
        <w:rPr>
          <w:rFonts w:ascii="Times New Roman" w:hAnsi="Times New Roman" w:cs="Times New Roman"/>
          <w:b/>
          <w:bCs/>
          <w:sz w:val="28"/>
          <w:szCs w:val="28"/>
          <w:rtl/>
          <w:lang w:bidi="ar-JO"/>
        </w:rPr>
      </w:pPr>
    </w:p>
    <w:p w14:paraId="61269FA2"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21C703B9"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6AE6A7B9"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2DBD440B"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50E819C2"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7331176B"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3D5C4BF2" w14:textId="77777777" w:rsidR="001D5DD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18DA684B" w14:textId="77777777" w:rsidR="001D5DD8" w:rsidRPr="004A1298" w:rsidRDefault="001D5DD8" w:rsidP="001D5DD8">
      <w:pPr>
        <w:shd w:val="clear" w:color="auto" w:fill="FFFFFF"/>
        <w:bidi/>
        <w:spacing w:after="0" w:line="360" w:lineRule="auto"/>
        <w:jc w:val="both"/>
        <w:rPr>
          <w:rFonts w:ascii="Times New Roman" w:hAnsi="Times New Roman" w:cs="Times New Roman"/>
          <w:b/>
          <w:bCs/>
          <w:sz w:val="28"/>
          <w:szCs w:val="28"/>
          <w:rtl/>
          <w:lang w:bidi="ar-JO"/>
        </w:rPr>
      </w:pPr>
    </w:p>
    <w:p w14:paraId="0DDFD5DF" w14:textId="77777777" w:rsidR="00273190" w:rsidRPr="00E06D61" w:rsidRDefault="00273190" w:rsidP="00273190">
      <w:pPr>
        <w:pStyle w:val="Heading1"/>
        <w:bidi/>
        <w:spacing w:line="360" w:lineRule="auto"/>
        <w:jc w:val="center"/>
        <w:rPr>
          <w:b/>
          <w:bCs/>
          <w:color w:val="auto"/>
          <w:sz w:val="36"/>
          <w:szCs w:val="36"/>
          <w:rtl/>
          <w:lang w:bidi="ar-JO"/>
        </w:rPr>
      </w:pPr>
      <w:bookmarkStart w:id="61" w:name="_Toc189484246"/>
      <w:bookmarkStart w:id="62" w:name="_Toc189503922"/>
      <w:r>
        <w:rPr>
          <w:rFonts w:hint="cs"/>
          <w:b/>
          <w:bCs/>
          <w:color w:val="auto"/>
          <w:sz w:val="36"/>
          <w:szCs w:val="36"/>
          <w:rtl/>
          <w:lang w:bidi="ar-JO"/>
        </w:rPr>
        <w:lastRenderedPageBreak/>
        <w:t xml:space="preserve">الفصل الثاني: </w:t>
      </w:r>
      <w:r w:rsidR="00B36538">
        <w:rPr>
          <w:rFonts w:hint="cs"/>
          <w:b/>
          <w:bCs/>
          <w:color w:val="auto"/>
          <w:sz w:val="36"/>
          <w:szCs w:val="36"/>
          <w:rtl/>
          <w:lang w:bidi="ar-JO"/>
        </w:rPr>
        <w:t>الاطار النظري</w:t>
      </w:r>
      <w:bookmarkEnd w:id="61"/>
      <w:bookmarkEnd w:id="62"/>
    </w:p>
    <w:p w14:paraId="5F1C9092" w14:textId="77777777" w:rsidR="00273190" w:rsidRPr="00F830EA" w:rsidRDefault="00F830EA" w:rsidP="00F830EA">
      <w:pPr>
        <w:pStyle w:val="ecxmsonormal"/>
        <w:bidi/>
        <w:spacing w:before="0" w:beforeAutospacing="0" w:after="0" w:afterAutospacing="0" w:line="360" w:lineRule="auto"/>
        <w:jc w:val="center"/>
        <w:rPr>
          <w:color w:val="0070C0"/>
          <w:sz w:val="28"/>
          <w:szCs w:val="28"/>
          <w:rtl/>
          <w:lang w:bidi="ar-JO"/>
        </w:rPr>
      </w:pPr>
      <w:r w:rsidRPr="00F830EA">
        <w:rPr>
          <w:rFonts w:hint="cs"/>
          <w:color w:val="0070C0"/>
          <w:sz w:val="28"/>
          <w:szCs w:val="28"/>
          <w:rtl/>
          <w:lang w:bidi="ar-JO"/>
        </w:rPr>
        <w:t>(اطار فكري</w:t>
      </w:r>
      <w:r>
        <w:rPr>
          <w:rFonts w:hint="cs"/>
          <w:color w:val="0070C0"/>
          <w:sz w:val="28"/>
          <w:szCs w:val="28"/>
          <w:rtl/>
          <w:lang w:bidi="ar-JO"/>
        </w:rPr>
        <w:t xml:space="preserve"> </w:t>
      </w:r>
      <w:r w:rsidR="0039633F">
        <w:rPr>
          <w:rFonts w:hint="cs"/>
          <w:color w:val="0070C0"/>
          <w:sz w:val="28"/>
          <w:szCs w:val="28"/>
          <w:rtl/>
          <w:lang w:bidi="ar-JO"/>
        </w:rPr>
        <w:t xml:space="preserve">او </w:t>
      </w:r>
      <w:r w:rsidRPr="00F830EA">
        <w:rPr>
          <w:rFonts w:hint="cs"/>
          <w:color w:val="0070C0"/>
          <w:sz w:val="28"/>
          <w:szCs w:val="28"/>
          <w:rtl/>
          <w:lang w:bidi="ar-JO"/>
        </w:rPr>
        <w:t>مدخل معرفي ودراسة العلاقة بين متغيرات الدراسة)</w:t>
      </w:r>
    </w:p>
    <w:p w14:paraId="65E31298" w14:textId="77777777" w:rsidR="00273190" w:rsidRPr="00273190" w:rsidRDefault="00273190" w:rsidP="00273190">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273190">
        <w:rPr>
          <w:rFonts w:ascii="Times New Roman" w:hAnsi="Times New Roman" w:cs="Times New Roman" w:hint="cs"/>
          <w:color w:val="2A2A2A"/>
          <w:sz w:val="28"/>
          <w:szCs w:val="28"/>
          <w:rtl/>
          <w:lang w:bidi="ar-JO"/>
        </w:rPr>
        <w:t xml:space="preserve">يعتبر هذا </w:t>
      </w:r>
      <w:r>
        <w:rPr>
          <w:rFonts w:ascii="Times New Roman" w:hAnsi="Times New Roman" w:cs="Times New Roman" w:hint="cs"/>
          <w:color w:val="2A2A2A"/>
          <w:sz w:val="28"/>
          <w:szCs w:val="28"/>
          <w:rtl/>
          <w:lang w:bidi="ar-JO"/>
        </w:rPr>
        <w:t>الفصل</w:t>
      </w:r>
      <w:r w:rsidRPr="00273190">
        <w:rPr>
          <w:rFonts w:ascii="Times New Roman" w:hAnsi="Times New Roman" w:cs="Times New Roman" w:hint="cs"/>
          <w:color w:val="2A2A2A"/>
          <w:sz w:val="28"/>
          <w:szCs w:val="28"/>
          <w:rtl/>
          <w:lang w:bidi="ar-JO"/>
        </w:rPr>
        <w:t xml:space="preserve"> تعريفاً تفصيلياً لموضوع السيولة وإدارتها، ومشكلة فائض السيولة، وأسباب تكون هذا الفائض، والآثار الناجمة عن وجود مثل هذا الفائض في المصارف الإسلامية، كما يتناول هذا </w:t>
      </w:r>
      <w:r>
        <w:rPr>
          <w:rFonts w:ascii="Times New Roman" w:hAnsi="Times New Roman" w:cs="Times New Roman" w:hint="cs"/>
          <w:color w:val="2A2A2A"/>
          <w:sz w:val="28"/>
          <w:szCs w:val="28"/>
          <w:rtl/>
          <w:lang w:bidi="ar-JO"/>
        </w:rPr>
        <w:t>الفصل</w:t>
      </w:r>
      <w:r w:rsidRPr="00273190">
        <w:rPr>
          <w:rFonts w:ascii="Times New Roman" w:hAnsi="Times New Roman" w:cs="Times New Roman" w:hint="cs"/>
          <w:color w:val="2A2A2A"/>
          <w:sz w:val="28"/>
          <w:szCs w:val="28"/>
          <w:rtl/>
          <w:lang w:bidi="ar-JO"/>
        </w:rPr>
        <w:t xml:space="preserve"> بعض المصطلحات والمعاملات المرتبطة بمفهوم السيولة، وذلك لإثبات أصالة هذا المفهوم في تراثنا الفقهي، فهو ليس مفهوماً حادثاً، أو غريباً عن نظامنا الاقتصادي، ولا يمكن أن يكون كذلك، خصوصاً وأن حضارتنا الإسلامية قد ازدهرت في كل جوانب الحياة، ولاسيما في الجانب الاقتصادي، فلا يمكن أن يغيب عنها مفهوم أساسي من مفاهيم الاقتصاد، وهو ما يتعلق بالسيولة.</w:t>
      </w:r>
    </w:p>
    <w:p w14:paraId="534D3E17" w14:textId="77777777" w:rsidR="00273190" w:rsidRPr="00273190" w:rsidRDefault="00273190" w:rsidP="00273190">
      <w:pPr>
        <w:pStyle w:val="Title"/>
        <w:tabs>
          <w:tab w:val="left" w:pos="9270"/>
        </w:tabs>
        <w:spacing w:before="0" w:line="360" w:lineRule="auto"/>
        <w:jc w:val="both"/>
        <w:rPr>
          <w:rFonts w:ascii="Times New Roman" w:hAnsi="Times New Roman" w:cs="Times New Roman"/>
          <w:color w:val="2A2A2A"/>
          <w:sz w:val="28"/>
          <w:szCs w:val="28"/>
          <w:rtl/>
          <w:lang w:bidi="ar-JO"/>
        </w:rPr>
      </w:pPr>
      <w:r w:rsidRPr="00273190">
        <w:rPr>
          <w:rFonts w:ascii="Times New Roman" w:hAnsi="Times New Roman" w:cs="Times New Roman" w:hint="cs"/>
          <w:color w:val="2A2A2A"/>
          <w:sz w:val="28"/>
          <w:szCs w:val="28"/>
          <w:rtl/>
          <w:lang w:bidi="ar-JO"/>
        </w:rPr>
        <w:t xml:space="preserve">وسيحتوي هذا </w:t>
      </w:r>
      <w:r>
        <w:rPr>
          <w:rFonts w:ascii="Times New Roman" w:hAnsi="Times New Roman" w:cs="Times New Roman" w:hint="cs"/>
          <w:color w:val="2A2A2A"/>
          <w:sz w:val="28"/>
          <w:szCs w:val="28"/>
          <w:rtl/>
          <w:lang w:bidi="ar-JO"/>
        </w:rPr>
        <w:t>الفصل</w:t>
      </w:r>
      <w:r w:rsidRPr="00273190">
        <w:rPr>
          <w:rFonts w:ascii="Times New Roman" w:hAnsi="Times New Roman" w:cs="Times New Roman" w:hint="cs"/>
          <w:color w:val="2A2A2A"/>
          <w:sz w:val="28"/>
          <w:szCs w:val="28"/>
          <w:rtl/>
          <w:lang w:bidi="ar-JO"/>
        </w:rPr>
        <w:t xml:space="preserve"> على الفصول التالية:</w:t>
      </w:r>
    </w:p>
    <w:p w14:paraId="5553CF45" w14:textId="77777777" w:rsidR="00273190" w:rsidRPr="00273190" w:rsidRDefault="00273190" w:rsidP="00273190">
      <w:pPr>
        <w:pStyle w:val="Title"/>
        <w:tabs>
          <w:tab w:val="left" w:pos="9270"/>
        </w:tabs>
        <w:spacing w:before="0" w:line="360" w:lineRule="auto"/>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المبحث</w:t>
      </w:r>
      <w:r w:rsidRPr="00273190">
        <w:rPr>
          <w:rFonts w:ascii="Times New Roman" w:hAnsi="Times New Roman" w:cs="Times New Roman"/>
          <w:color w:val="2A2A2A"/>
          <w:sz w:val="28"/>
          <w:szCs w:val="28"/>
          <w:rtl/>
          <w:lang w:bidi="ar-JO"/>
        </w:rPr>
        <w:t xml:space="preserve"> الأول: مفهوم السيولة، وإدارتها، والمصطلحات المتعلقة بها في التراث الإسلامي</w:t>
      </w:r>
    </w:p>
    <w:p w14:paraId="0B437EE2" w14:textId="77777777" w:rsidR="00273190" w:rsidRPr="00273190" w:rsidRDefault="006D2235" w:rsidP="00273190">
      <w:pPr>
        <w:pStyle w:val="Title"/>
        <w:tabs>
          <w:tab w:val="left" w:pos="9270"/>
        </w:tabs>
        <w:spacing w:before="0" w:line="360" w:lineRule="auto"/>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المبحث</w:t>
      </w:r>
      <w:r w:rsidR="00273190" w:rsidRPr="00273190">
        <w:rPr>
          <w:rFonts w:ascii="Times New Roman" w:hAnsi="Times New Roman" w:cs="Times New Roman"/>
          <w:color w:val="2A2A2A"/>
          <w:sz w:val="28"/>
          <w:szCs w:val="28"/>
          <w:rtl/>
          <w:lang w:bidi="ar-JO"/>
        </w:rPr>
        <w:t xml:space="preserve"> الثاني: فائض السيولة في المصار</w:t>
      </w:r>
      <w:r w:rsidR="00273190" w:rsidRPr="00273190">
        <w:rPr>
          <w:rFonts w:ascii="Times New Roman" w:hAnsi="Times New Roman" w:cs="Times New Roman" w:hint="cs"/>
          <w:color w:val="2A2A2A"/>
          <w:sz w:val="28"/>
          <w:szCs w:val="28"/>
          <w:rtl/>
          <w:lang w:bidi="ar-JO"/>
        </w:rPr>
        <w:t>ف</w:t>
      </w:r>
    </w:p>
    <w:p w14:paraId="37675E66" w14:textId="77777777" w:rsidR="00273190" w:rsidRPr="00273190" w:rsidRDefault="006D2235" w:rsidP="00273190">
      <w:pPr>
        <w:pStyle w:val="Title"/>
        <w:tabs>
          <w:tab w:val="left" w:pos="9270"/>
        </w:tabs>
        <w:spacing w:before="0" w:line="360" w:lineRule="auto"/>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المبحث</w:t>
      </w:r>
      <w:r w:rsidR="00273190" w:rsidRPr="00273190">
        <w:rPr>
          <w:rFonts w:ascii="Times New Roman" w:hAnsi="Times New Roman" w:cs="Times New Roman"/>
          <w:color w:val="2A2A2A"/>
          <w:sz w:val="28"/>
          <w:szCs w:val="28"/>
          <w:rtl/>
          <w:lang w:bidi="ar-JO"/>
        </w:rPr>
        <w:t xml:space="preserve"> الثالث: أسباب فائض السيولة والآثار الناجمة عنها </w:t>
      </w:r>
    </w:p>
    <w:p w14:paraId="139D2EAC" w14:textId="77777777" w:rsidR="00273190" w:rsidRDefault="00273190" w:rsidP="00273190">
      <w:pPr>
        <w:pStyle w:val="Title"/>
        <w:tabs>
          <w:tab w:val="left" w:pos="9270"/>
        </w:tabs>
        <w:spacing w:before="0" w:line="360" w:lineRule="auto"/>
        <w:jc w:val="both"/>
        <w:rPr>
          <w:rFonts w:ascii="Times New Roman" w:hAnsi="Times New Roman" w:cs="Times New Roman"/>
          <w:color w:val="2A2A2A"/>
          <w:sz w:val="28"/>
          <w:szCs w:val="28"/>
          <w:rtl/>
          <w:lang w:bidi="ar-JO"/>
        </w:rPr>
      </w:pPr>
      <w:r w:rsidRPr="00273190">
        <w:rPr>
          <w:rFonts w:ascii="Times New Roman" w:hAnsi="Times New Roman" w:cs="Times New Roman" w:hint="cs"/>
          <w:color w:val="2A2A2A"/>
          <w:sz w:val="28"/>
          <w:szCs w:val="28"/>
          <w:rtl/>
          <w:lang w:bidi="ar-JO"/>
        </w:rPr>
        <w:t>حيث سيُبين الباحث العلاقة بين النقود والسيولة، ثم بيان معنى السيولة من الناحية الاقتصادية، ثم في التراث الإسلامي، وسيتناول مفهوم إدارة هذه السيولة في كل من المصارف التقليدية والمصارف الإسلامية، وكيفية تكوّن فائض السيولة، التي تعتبر جوهر هذا البحث، والمشكلة التي يرغب الباحث بدراستها.</w:t>
      </w:r>
    </w:p>
    <w:p w14:paraId="10143821" w14:textId="77777777" w:rsidR="006D2235" w:rsidRPr="00273190" w:rsidRDefault="006D2235" w:rsidP="006D2235">
      <w:pPr>
        <w:pStyle w:val="Title"/>
        <w:tabs>
          <w:tab w:val="left" w:pos="9270"/>
        </w:tabs>
        <w:spacing w:before="0" w:line="360" w:lineRule="auto"/>
        <w:jc w:val="both"/>
        <w:rPr>
          <w:rFonts w:ascii="Times New Roman" w:hAnsi="Times New Roman" w:cs="Times New Roman"/>
          <w:color w:val="2A2A2A"/>
          <w:sz w:val="28"/>
          <w:szCs w:val="28"/>
          <w:rtl/>
          <w:lang w:bidi="ar-JO"/>
        </w:rPr>
      </w:pPr>
    </w:p>
    <w:p w14:paraId="72BA13F1" w14:textId="77777777" w:rsidR="006D2235" w:rsidRPr="004A1298" w:rsidRDefault="006D2235" w:rsidP="006D2235">
      <w:pPr>
        <w:pStyle w:val="Heading2"/>
        <w:bidi/>
        <w:spacing w:line="360" w:lineRule="auto"/>
        <w:jc w:val="center"/>
        <w:rPr>
          <w:rFonts w:ascii="Times New Roman" w:hAnsi="Times New Roman" w:cs="Times New Roman"/>
          <w:b/>
          <w:bCs/>
          <w:color w:val="auto"/>
          <w:sz w:val="32"/>
          <w:szCs w:val="32"/>
          <w:rtl/>
        </w:rPr>
      </w:pPr>
      <w:bookmarkStart w:id="63" w:name="_Toc189484247"/>
      <w:bookmarkStart w:id="64" w:name="_Toc189503923"/>
      <w:r w:rsidRPr="004A1298">
        <w:rPr>
          <w:rFonts w:ascii="Times New Roman" w:hAnsi="Times New Roman" w:cs="Times New Roman" w:hint="cs"/>
          <w:b/>
          <w:bCs/>
          <w:color w:val="auto"/>
          <w:sz w:val="32"/>
          <w:szCs w:val="32"/>
          <w:rtl/>
        </w:rPr>
        <w:t xml:space="preserve">المبحث الأول: </w:t>
      </w:r>
      <w:r w:rsidRPr="006D2235">
        <w:rPr>
          <w:rFonts w:ascii="Times New Roman" w:hAnsi="Times New Roman" w:cs="Times New Roman"/>
          <w:b/>
          <w:bCs/>
          <w:color w:val="auto"/>
          <w:sz w:val="32"/>
          <w:szCs w:val="32"/>
          <w:rtl/>
        </w:rPr>
        <w:t>مفهوم السيولة، وإدارتها، والمصطلحات المتعلقة بها</w:t>
      </w:r>
      <w:bookmarkEnd w:id="63"/>
      <w:bookmarkEnd w:id="64"/>
    </w:p>
    <w:p w14:paraId="679BE91A" w14:textId="77777777" w:rsidR="008458CB" w:rsidRPr="004A1298" w:rsidRDefault="008458CB" w:rsidP="008458CB">
      <w:pPr>
        <w:pStyle w:val="Heading2"/>
        <w:bidi/>
        <w:spacing w:line="360" w:lineRule="auto"/>
        <w:rPr>
          <w:rFonts w:ascii="Times New Roman" w:hAnsi="Times New Roman" w:cs="Times New Roman"/>
          <w:b/>
          <w:bCs/>
          <w:color w:val="auto"/>
          <w:sz w:val="32"/>
          <w:szCs w:val="32"/>
          <w:rtl/>
        </w:rPr>
      </w:pPr>
      <w:bookmarkStart w:id="65" w:name="_Toc189484248"/>
      <w:bookmarkStart w:id="66" w:name="_Toc189503924"/>
      <w:r>
        <w:rPr>
          <w:rFonts w:ascii="Times New Roman" w:hAnsi="Times New Roman" w:cs="Times New Roman" w:hint="cs"/>
          <w:b/>
          <w:bCs/>
          <w:color w:val="auto"/>
          <w:sz w:val="32"/>
          <w:szCs w:val="32"/>
          <w:rtl/>
        </w:rPr>
        <w:t>تمهيد</w:t>
      </w:r>
      <w:bookmarkEnd w:id="65"/>
      <w:bookmarkEnd w:id="66"/>
    </w:p>
    <w:p w14:paraId="634A81A8" w14:textId="77777777" w:rsidR="006D2235" w:rsidRPr="006D2235" w:rsidRDefault="006D2235" w:rsidP="006D2235">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كلمة الفائض في اللغة تدل على الكثرة والزيادة</w:t>
      </w:r>
      <w:r>
        <w:rPr>
          <w:rFonts w:ascii="Times New Roman" w:hAnsi="Times New Roman" w:cs="Times New Roman" w:hint="cs"/>
          <w:color w:val="2A2A2A"/>
          <w:sz w:val="28"/>
          <w:szCs w:val="28"/>
          <w:rtl/>
          <w:lang w:bidi="ar-JO"/>
        </w:rPr>
        <w:t xml:space="preserve"> </w:t>
      </w:r>
      <w:r w:rsidRPr="008E13C8">
        <w:rPr>
          <w:rFonts w:ascii="Times New Roman" w:hAnsi="Times New Roman" w:cs="Times New Roman" w:hint="cs"/>
          <w:color w:val="0070C0"/>
          <w:sz w:val="28"/>
          <w:szCs w:val="28"/>
          <w:rtl/>
          <w:lang w:bidi="ar-JO"/>
        </w:rPr>
        <w:t>(</w:t>
      </w:r>
      <w:r w:rsidR="00AF148B">
        <w:rPr>
          <w:rFonts w:ascii="Times New Roman" w:hAnsi="Times New Roman" w:cs="Times New Roman" w:hint="cs"/>
          <w:color w:val="0070C0"/>
          <w:sz w:val="28"/>
          <w:szCs w:val="28"/>
          <w:rtl/>
          <w:lang w:val="en-GB"/>
        </w:rPr>
        <w:t>الفيروز آبادي</w:t>
      </w:r>
      <w:r w:rsidRPr="008E13C8">
        <w:rPr>
          <w:rFonts w:ascii="Times New Roman" w:hAnsi="Times New Roman" w:cs="Times New Roman" w:hint="cs"/>
          <w:color w:val="0070C0"/>
          <w:sz w:val="28"/>
          <w:szCs w:val="28"/>
          <w:rtl/>
          <w:lang w:val="en-GB"/>
        </w:rPr>
        <w:t xml:space="preserve">، </w:t>
      </w:r>
      <w:r w:rsidR="00AF148B">
        <w:rPr>
          <w:rFonts w:ascii="Times New Roman" w:hAnsi="Times New Roman" w:cs="Times New Roman"/>
          <w:color w:val="0070C0"/>
          <w:sz w:val="28"/>
          <w:szCs w:val="28"/>
          <w:lang w:val="en-GB"/>
        </w:rPr>
        <w:t>2005</w:t>
      </w:r>
      <w:r w:rsidRPr="008E13C8">
        <w:rPr>
          <w:rFonts w:ascii="Times New Roman" w:hAnsi="Times New Roman" w:cs="Times New Roman" w:hint="cs"/>
          <w:color w:val="0070C0"/>
          <w:sz w:val="28"/>
          <w:szCs w:val="28"/>
          <w:rtl/>
          <w:lang w:val="en-GB"/>
        </w:rPr>
        <w:t xml:space="preserve">، ص </w:t>
      </w:r>
      <w:r w:rsidR="00AF148B">
        <w:rPr>
          <w:rFonts w:ascii="Times New Roman" w:hAnsi="Times New Roman" w:cs="Times New Roman"/>
          <w:color w:val="0070C0"/>
          <w:sz w:val="28"/>
          <w:szCs w:val="28"/>
          <w:lang w:val="en-GB"/>
        </w:rPr>
        <w:t>651</w:t>
      </w:r>
      <w:r w:rsidRPr="008E13C8">
        <w:rPr>
          <w:rFonts w:ascii="Times New Roman" w:hAnsi="Times New Roman" w:cs="Times New Roman" w:hint="cs"/>
          <w:color w:val="0070C0"/>
          <w:sz w:val="28"/>
          <w:szCs w:val="28"/>
          <w:rtl/>
          <w:lang w:bidi="ar-JO"/>
        </w:rPr>
        <w:t>)</w:t>
      </w:r>
      <w:r w:rsidRPr="006D2235">
        <w:rPr>
          <w:rFonts w:ascii="Times New Roman" w:hAnsi="Times New Roman" w:cs="Times New Roman" w:hint="cs"/>
          <w:color w:val="2A2A2A"/>
          <w:sz w:val="28"/>
          <w:szCs w:val="28"/>
          <w:rtl/>
          <w:lang w:bidi="ar-JO"/>
        </w:rPr>
        <w:t>. وأما معناه في اصطلاح المصرفيين فقد وجد الباحث تشابه المصادر العربية والإنجليزية في مفهوم فائض السيولة في المصارف. فيعرفه بعضهم بأنه: "التراكم غير الطوعي من الاحتياطات السائلة من البنوك"</w:t>
      </w:r>
      <w:r w:rsidR="00AF148B" w:rsidRPr="008E13C8">
        <w:rPr>
          <w:rFonts w:ascii="Times New Roman" w:hAnsi="Times New Roman" w:cs="Times New Roman" w:hint="cs"/>
          <w:color w:val="0070C0"/>
          <w:sz w:val="28"/>
          <w:szCs w:val="28"/>
          <w:rtl/>
          <w:lang w:bidi="ar-JO"/>
        </w:rPr>
        <w:t>(</w:t>
      </w:r>
      <w:r w:rsidR="00AF148B">
        <w:rPr>
          <w:rFonts w:ascii="Times New Roman" w:hAnsi="Times New Roman" w:cs="Times New Roman"/>
          <w:color w:val="0070C0"/>
          <w:sz w:val="28"/>
          <w:szCs w:val="28"/>
          <w:lang w:val="en-GB"/>
        </w:rPr>
        <w:t>Agénor &amp; Aynaoui, 2008, p.3</w:t>
      </w:r>
      <w:r w:rsidR="00AF148B" w:rsidRPr="008E13C8">
        <w:rPr>
          <w:rFonts w:ascii="Times New Roman" w:hAnsi="Times New Roman" w:cs="Times New Roman" w:hint="cs"/>
          <w:color w:val="0070C0"/>
          <w:sz w:val="28"/>
          <w:szCs w:val="28"/>
          <w:rtl/>
          <w:lang w:bidi="ar-JO"/>
        </w:rPr>
        <w:t>)</w:t>
      </w:r>
      <w:r w:rsidR="00AF148B" w:rsidRPr="006D2235">
        <w:rPr>
          <w:rFonts w:ascii="Times New Roman" w:hAnsi="Times New Roman" w:cs="Times New Roman" w:hint="cs"/>
          <w:color w:val="2A2A2A"/>
          <w:sz w:val="28"/>
          <w:szCs w:val="28"/>
          <w:rtl/>
          <w:lang w:bidi="ar-JO"/>
        </w:rPr>
        <w:t xml:space="preserve">. </w:t>
      </w:r>
      <w:r w:rsidRPr="006D2235">
        <w:rPr>
          <w:rFonts w:ascii="Times New Roman" w:hAnsi="Times New Roman" w:cs="Times New Roman" w:hint="cs"/>
          <w:color w:val="2A2A2A"/>
          <w:sz w:val="28"/>
          <w:szCs w:val="28"/>
          <w:rtl/>
          <w:lang w:bidi="ar-JO"/>
        </w:rPr>
        <w:t xml:space="preserve">وكلمة (غير الطوعي) في التعريف توحي بأن وجود هذه الفائض كان رغماً عن البنك، أو أنه اضّطُر لوجوده، حيث يكون استجابة لقانون الاحتياطي الإجباري مثلاً، ولا يحقق هذا المبلغ عائداً. كما إن التعريف السابق يبين مصدر تراكم هذه السيولة الفائضة، حيث ذكر أنها تظهر بسبب الاحتياطات التي يتخذها البنك لأي سبب من الأسباب. ويعرفها موقع أجنبي بأنها: "مقدار النقود التي يحتفظ بها البنك فوق متطلباته </w:t>
      </w:r>
      <w:r w:rsidRPr="006D2235">
        <w:rPr>
          <w:rFonts w:ascii="Times New Roman" w:hAnsi="Times New Roman" w:cs="Times New Roman" w:hint="cs"/>
          <w:color w:val="2A2A2A"/>
          <w:sz w:val="28"/>
          <w:szCs w:val="28"/>
          <w:rtl/>
          <w:lang w:bidi="ar-JO"/>
        </w:rPr>
        <w:lastRenderedPageBreak/>
        <w:t>المعتادة".</w:t>
      </w:r>
      <w:r w:rsidR="00AF148B" w:rsidRPr="008E13C8">
        <w:rPr>
          <w:rFonts w:ascii="Times New Roman" w:hAnsi="Times New Roman" w:cs="Times New Roman" w:hint="cs"/>
          <w:color w:val="0070C0"/>
          <w:sz w:val="28"/>
          <w:szCs w:val="28"/>
          <w:rtl/>
          <w:lang w:bidi="ar-JO"/>
        </w:rPr>
        <w:t>(</w:t>
      </w:r>
      <w:r w:rsidR="00AF148B">
        <w:rPr>
          <w:rFonts w:ascii="Times New Roman" w:hAnsi="Times New Roman" w:cs="Times New Roman"/>
          <w:color w:val="0070C0"/>
          <w:sz w:val="28"/>
          <w:szCs w:val="28"/>
          <w:lang w:val="en-GB" w:bidi="ar-JO"/>
        </w:rPr>
        <w:t>www.</w:t>
      </w:r>
      <w:r w:rsidR="00AF148B">
        <w:rPr>
          <w:rFonts w:ascii="Times New Roman" w:hAnsi="Times New Roman" w:cs="Times New Roman"/>
          <w:color w:val="0070C0"/>
          <w:sz w:val="28"/>
          <w:szCs w:val="28"/>
          <w:lang w:val="en-GB"/>
        </w:rPr>
        <w:t>investorwords.com</w:t>
      </w:r>
      <w:r w:rsidR="00AF148B">
        <w:rPr>
          <w:rFonts w:ascii="Times New Roman" w:hAnsi="Times New Roman" w:cs="Times New Roman" w:hint="cs"/>
          <w:color w:val="0070C0"/>
          <w:sz w:val="28"/>
          <w:szCs w:val="28"/>
          <w:rtl/>
          <w:lang w:val="en-GB"/>
        </w:rPr>
        <w:t>،</w:t>
      </w:r>
      <w:r w:rsidR="00AF148B" w:rsidRPr="008E13C8">
        <w:rPr>
          <w:rFonts w:ascii="Times New Roman" w:hAnsi="Times New Roman" w:cs="Times New Roman" w:hint="cs"/>
          <w:color w:val="0070C0"/>
          <w:sz w:val="28"/>
          <w:szCs w:val="28"/>
          <w:rtl/>
          <w:lang w:val="en-GB"/>
        </w:rPr>
        <w:t xml:space="preserve"> </w:t>
      </w:r>
      <w:r w:rsidR="00AF148B">
        <w:rPr>
          <w:rFonts w:ascii="Times New Roman" w:hAnsi="Times New Roman" w:cs="Times New Roman"/>
          <w:color w:val="0070C0"/>
          <w:sz w:val="28"/>
          <w:szCs w:val="28"/>
          <w:lang w:val="en-GB"/>
        </w:rPr>
        <w:t>2014</w:t>
      </w:r>
      <w:r w:rsidR="00AF148B" w:rsidRPr="008E13C8">
        <w:rPr>
          <w:rFonts w:ascii="Times New Roman" w:hAnsi="Times New Roman" w:cs="Times New Roman" w:hint="cs"/>
          <w:color w:val="0070C0"/>
          <w:sz w:val="28"/>
          <w:szCs w:val="28"/>
          <w:rtl/>
          <w:lang w:bidi="ar-JO"/>
        </w:rPr>
        <w:t>)</w:t>
      </w:r>
      <w:r w:rsidR="00AF148B" w:rsidRPr="006D2235">
        <w:rPr>
          <w:rFonts w:ascii="Times New Roman" w:hAnsi="Times New Roman" w:cs="Times New Roman" w:hint="cs"/>
          <w:color w:val="2A2A2A"/>
          <w:sz w:val="28"/>
          <w:szCs w:val="28"/>
          <w:rtl/>
          <w:lang w:bidi="ar-JO"/>
        </w:rPr>
        <w:t xml:space="preserve">. </w:t>
      </w:r>
      <w:r w:rsidRPr="006D2235">
        <w:rPr>
          <w:rFonts w:ascii="Times New Roman" w:hAnsi="Times New Roman" w:cs="Times New Roman" w:hint="cs"/>
          <w:color w:val="2A2A2A"/>
          <w:sz w:val="28"/>
          <w:szCs w:val="28"/>
          <w:rtl/>
          <w:lang w:bidi="ar-JO"/>
        </w:rPr>
        <w:t xml:space="preserve"> كما تُعرّف هيئة المحاسبة والمراجعة للمؤسسات المالية الإسلامية فائض السيولة بأنه: "توافر سيولة زائدة عن حاجة المؤسسة". فلا يرى الباحث فرقاً بين تعريف المشتغلين في المصارف التقليدية وتعريف المشتغلين في المصارف الإسلامية، فكلاهما يعني نفس المفهوم.</w:t>
      </w:r>
    </w:p>
    <w:p w14:paraId="3C5CE37F" w14:textId="77777777" w:rsidR="006D2235" w:rsidRPr="006D2235" w:rsidRDefault="006D2235" w:rsidP="006D2235">
      <w:pPr>
        <w:pStyle w:val="Title"/>
        <w:tabs>
          <w:tab w:val="left" w:pos="9270"/>
        </w:tabs>
        <w:spacing w:before="0" w:line="360" w:lineRule="auto"/>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 xml:space="preserve">ويبدو في عرف البنوك أنه إذا تم تجاوز نسبة السيولة التي تحددها لنفسها لأي سبب من الأسباب، كالاستجابة لنسبة الاحتياطي القانوني مثلاً باعتباره إجراءً من إجراءات التحوط، عندها تكون هذه المبالغ: فائضاً في السيولة. </w:t>
      </w:r>
    </w:p>
    <w:p w14:paraId="52905454" w14:textId="77777777" w:rsidR="006D2235" w:rsidRPr="00273190" w:rsidRDefault="006D2235" w:rsidP="006D2235">
      <w:pPr>
        <w:pStyle w:val="Title"/>
        <w:tabs>
          <w:tab w:val="left" w:pos="9270"/>
        </w:tabs>
        <w:spacing w:before="0" w:line="360" w:lineRule="auto"/>
        <w:jc w:val="both"/>
        <w:rPr>
          <w:rFonts w:ascii="Times New Roman" w:hAnsi="Times New Roman" w:cs="Times New Roman"/>
          <w:color w:val="2A2A2A"/>
          <w:sz w:val="28"/>
          <w:szCs w:val="28"/>
          <w:rtl/>
          <w:lang w:bidi="ar-JO"/>
        </w:rPr>
      </w:pPr>
    </w:p>
    <w:p w14:paraId="06000884" w14:textId="77777777" w:rsidR="00273190" w:rsidRPr="008458CB" w:rsidRDefault="00273190" w:rsidP="00273190">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w:t>
      </w:r>
      <w:r w:rsidR="006D2235" w:rsidRPr="008458CB">
        <w:rPr>
          <w:rFonts w:ascii="Times New Roman" w:hAnsi="Times New Roman" w:cs="Times New Roman" w:hint="cs"/>
          <w:color w:val="0070C0"/>
          <w:sz w:val="28"/>
          <w:szCs w:val="28"/>
          <w:rtl/>
          <w:lang w:bidi="ar-JO"/>
        </w:rPr>
        <w:t xml:space="preserve"> المحور الثاني ....</w:t>
      </w:r>
    </w:p>
    <w:p w14:paraId="4A5355F1" w14:textId="77777777" w:rsidR="00273190" w:rsidRPr="008458CB" w:rsidRDefault="00273190" w:rsidP="00273190">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w:t>
      </w:r>
      <w:r w:rsidR="006D2235" w:rsidRPr="008458CB">
        <w:rPr>
          <w:rFonts w:ascii="Times New Roman" w:hAnsi="Times New Roman" w:cs="Times New Roman" w:hint="cs"/>
          <w:color w:val="0070C0"/>
          <w:sz w:val="28"/>
          <w:szCs w:val="28"/>
          <w:rtl/>
          <w:lang w:bidi="ar-JO"/>
        </w:rPr>
        <w:t xml:space="preserve"> المحور الثالث ....</w:t>
      </w:r>
    </w:p>
    <w:p w14:paraId="7A14DBE9" w14:textId="77777777" w:rsidR="006D2235" w:rsidRDefault="006D2235" w:rsidP="00273190">
      <w:pPr>
        <w:pStyle w:val="Title"/>
        <w:tabs>
          <w:tab w:val="left" w:pos="9270"/>
        </w:tabs>
        <w:spacing w:before="0" w:line="360" w:lineRule="auto"/>
        <w:jc w:val="both"/>
        <w:rPr>
          <w:rFonts w:ascii="Times New Roman" w:hAnsi="Times New Roman" w:cs="Times New Roman"/>
          <w:sz w:val="28"/>
          <w:szCs w:val="28"/>
          <w:rtl/>
          <w:lang w:bidi="ar-QA"/>
        </w:rPr>
      </w:pPr>
    </w:p>
    <w:p w14:paraId="0D455FED" w14:textId="77777777" w:rsidR="006D2235" w:rsidRPr="004A1298" w:rsidRDefault="006D2235" w:rsidP="006D2235">
      <w:pPr>
        <w:pStyle w:val="Heading2"/>
        <w:bidi/>
        <w:spacing w:line="360" w:lineRule="auto"/>
        <w:jc w:val="center"/>
        <w:rPr>
          <w:rFonts w:ascii="Times New Roman" w:hAnsi="Times New Roman" w:cs="Times New Roman"/>
          <w:b/>
          <w:bCs/>
          <w:color w:val="auto"/>
          <w:sz w:val="32"/>
          <w:szCs w:val="32"/>
          <w:rtl/>
        </w:rPr>
      </w:pPr>
      <w:bookmarkStart w:id="67" w:name="_Toc189484249"/>
      <w:bookmarkStart w:id="68" w:name="_Toc189503925"/>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الثاني</w:t>
      </w:r>
      <w:r w:rsidRPr="004A1298">
        <w:rPr>
          <w:rFonts w:ascii="Times New Roman" w:hAnsi="Times New Roman" w:cs="Times New Roman" w:hint="cs"/>
          <w:b/>
          <w:bCs/>
          <w:color w:val="auto"/>
          <w:sz w:val="32"/>
          <w:szCs w:val="32"/>
          <w:rtl/>
        </w:rPr>
        <w:t xml:space="preserve">: </w:t>
      </w:r>
      <w:r w:rsidRPr="006D2235">
        <w:rPr>
          <w:rFonts w:ascii="Times New Roman" w:hAnsi="Times New Roman" w:cs="Times New Roman"/>
          <w:b/>
          <w:bCs/>
          <w:color w:val="auto"/>
          <w:sz w:val="32"/>
          <w:szCs w:val="32"/>
          <w:rtl/>
        </w:rPr>
        <w:t>فائض السيولة في المصار</w:t>
      </w:r>
      <w:r w:rsidRPr="006D2235">
        <w:rPr>
          <w:rFonts w:ascii="Times New Roman" w:hAnsi="Times New Roman" w:cs="Times New Roman" w:hint="cs"/>
          <w:b/>
          <w:bCs/>
          <w:color w:val="auto"/>
          <w:sz w:val="32"/>
          <w:szCs w:val="32"/>
          <w:rtl/>
        </w:rPr>
        <w:t>ف</w:t>
      </w:r>
      <w:bookmarkEnd w:id="67"/>
      <w:bookmarkEnd w:id="68"/>
    </w:p>
    <w:p w14:paraId="397DB854"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الأول ....</w:t>
      </w:r>
    </w:p>
    <w:p w14:paraId="27152EF5"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الثاني ....</w:t>
      </w:r>
    </w:p>
    <w:p w14:paraId="72B72892"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الثالث ....</w:t>
      </w:r>
    </w:p>
    <w:p w14:paraId="779C5263" w14:textId="77777777" w:rsidR="006D2235" w:rsidRDefault="006D2235" w:rsidP="00016F05">
      <w:pPr>
        <w:pStyle w:val="Title"/>
        <w:tabs>
          <w:tab w:val="left" w:pos="9270"/>
        </w:tabs>
        <w:spacing w:before="0" w:line="360" w:lineRule="auto"/>
        <w:jc w:val="both"/>
        <w:rPr>
          <w:rFonts w:ascii="Times New Roman" w:hAnsi="Times New Roman" w:cs="Times New Roman"/>
          <w:sz w:val="28"/>
          <w:szCs w:val="28"/>
          <w:rtl/>
          <w:lang w:bidi="ar-JO"/>
        </w:rPr>
      </w:pPr>
    </w:p>
    <w:p w14:paraId="431188CA" w14:textId="77777777" w:rsidR="006D2235" w:rsidRPr="004A1298" w:rsidRDefault="006D2235" w:rsidP="006D2235">
      <w:pPr>
        <w:pStyle w:val="Heading2"/>
        <w:bidi/>
        <w:spacing w:line="360" w:lineRule="auto"/>
        <w:jc w:val="center"/>
        <w:rPr>
          <w:rFonts w:ascii="Times New Roman" w:hAnsi="Times New Roman" w:cs="Times New Roman"/>
          <w:b/>
          <w:bCs/>
          <w:color w:val="auto"/>
          <w:sz w:val="32"/>
          <w:szCs w:val="32"/>
          <w:rtl/>
        </w:rPr>
      </w:pPr>
      <w:bookmarkStart w:id="69" w:name="_Toc189484250"/>
      <w:bookmarkStart w:id="70" w:name="_Toc189503926"/>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الثالث</w:t>
      </w:r>
      <w:r w:rsidRPr="004A1298">
        <w:rPr>
          <w:rFonts w:ascii="Times New Roman" w:hAnsi="Times New Roman" w:cs="Times New Roman" w:hint="cs"/>
          <w:b/>
          <w:bCs/>
          <w:color w:val="auto"/>
          <w:sz w:val="32"/>
          <w:szCs w:val="32"/>
          <w:rtl/>
        </w:rPr>
        <w:t xml:space="preserve">: </w:t>
      </w:r>
      <w:r w:rsidRPr="006D2235">
        <w:rPr>
          <w:rFonts w:ascii="Times New Roman" w:hAnsi="Times New Roman" w:cs="Times New Roman"/>
          <w:b/>
          <w:bCs/>
          <w:color w:val="auto"/>
          <w:sz w:val="32"/>
          <w:szCs w:val="32"/>
          <w:rtl/>
        </w:rPr>
        <w:t>أسباب فائض السيولة والآثار الناجمة عنها</w:t>
      </w:r>
      <w:bookmarkEnd w:id="69"/>
      <w:bookmarkEnd w:id="70"/>
    </w:p>
    <w:p w14:paraId="12B98BB8"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الأول ....</w:t>
      </w:r>
    </w:p>
    <w:p w14:paraId="7331DF9E"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الثاني ....</w:t>
      </w:r>
    </w:p>
    <w:p w14:paraId="5B5C9F11" w14:textId="77777777" w:rsidR="006D2235" w:rsidRPr="008458CB" w:rsidRDefault="006D2235" w:rsidP="006D2235">
      <w:pPr>
        <w:pStyle w:val="Title"/>
        <w:tabs>
          <w:tab w:val="left" w:pos="9270"/>
        </w:tabs>
        <w:spacing w:before="0" w:line="360" w:lineRule="auto"/>
        <w:jc w:val="both"/>
        <w:rPr>
          <w:rFonts w:ascii="Times New Roman" w:hAnsi="Times New Roman" w:cs="Times New Roman"/>
          <w:color w:val="0070C0"/>
          <w:sz w:val="28"/>
          <w:szCs w:val="28"/>
          <w:rtl/>
          <w:lang w:bidi="ar-JO"/>
        </w:rPr>
      </w:pPr>
      <w:r w:rsidRPr="008458CB">
        <w:rPr>
          <w:rFonts w:ascii="Times New Roman" w:hAnsi="Times New Roman" w:cs="Times New Roman" w:hint="cs"/>
          <w:color w:val="0070C0"/>
          <w:sz w:val="28"/>
          <w:szCs w:val="28"/>
          <w:rtl/>
          <w:lang w:bidi="ar-JO"/>
        </w:rPr>
        <w:t>- المحور الثالث ....</w:t>
      </w:r>
    </w:p>
    <w:p w14:paraId="0B4F33F5" w14:textId="77777777" w:rsidR="006D2235" w:rsidRPr="006D2235" w:rsidRDefault="006D2235" w:rsidP="006D2235">
      <w:pPr>
        <w:pStyle w:val="Title"/>
        <w:tabs>
          <w:tab w:val="left" w:pos="9270"/>
        </w:tabs>
        <w:spacing w:before="0" w:line="360" w:lineRule="auto"/>
        <w:jc w:val="both"/>
        <w:rPr>
          <w:rFonts w:ascii="Times New Roman" w:hAnsi="Times New Roman" w:cs="Times New Roman"/>
          <w:color w:val="2A2A2A"/>
          <w:sz w:val="28"/>
          <w:szCs w:val="28"/>
          <w:rtl/>
          <w:lang w:bidi="ar-JO"/>
        </w:rPr>
      </w:pPr>
    </w:p>
    <w:p w14:paraId="7888FD3E" w14:textId="77777777" w:rsidR="006D2235" w:rsidRDefault="006D2235" w:rsidP="0039633F">
      <w:pPr>
        <w:pStyle w:val="Title"/>
        <w:tabs>
          <w:tab w:val="left" w:pos="9270"/>
        </w:tabs>
        <w:spacing w:before="0" w:line="360" w:lineRule="auto"/>
        <w:ind w:firstLine="536"/>
        <w:jc w:val="both"/>
        <w:rPr>
          <w:rFonts w:ascii="Times New Roman" w:hAnsi="Times New Roman" w:cs="Times New Roman"/>
          <w:color w:val="2A2A2A"/>
          <w:sz w:val="28"/>
          <w:szCs w:val="28"/>
          <w:lang w:bidi="ar-JO"/>
        </w:rPr>
      </w:pPr>
      <w:r w:rsidRPr="006D2235">
        <w:rPr>
          <w:rFonts w:ascii="Times New Roman" w:hAnsi="Times New Roman" w:cs="Times New Roman" w:hint="cs"/>
          <w:color w:val="2A2A2A"/>
          <w:sz w:val="28"/>
          <w:szCs w:val="28"/>
          <w:rtl/>
          <w:lang w:bidi="ar-JO"/>
        </w:rPr>
        <w:t>ولقد ذكرنا فيما سبق أن السيولة تعني النقد، ومعنى أن تكون نسبة سيولة المصرف مرتفعة أي أن لدى هذا المصرف نقداً سائلاً (</w:t>
      </w:r>
      <w:r w:rsidRPr="006D2235">
        <w:rPr>
          <w:rFonts w:ascii="Times New Roman" w:hAnsi="Times New Roman" w:cs="Times New Roman"/>
          <w:color w:val="2A2A2A"/>
          <w:sz w:val="28"/>
          <w:szCs w:val="28"/>
          <w:lang w:bidi="ar-JO"/>
        </w:rPr>
        <w:t>Cash</w:t>
      </w:r>
      <w:r w:rsidRPr="006D2235">
        <w:rPr>
          <w:rFonts w:ascii="Times New Roman" w:hAnsi="Times New Roman" w:cs="Times New Roman" w:hint="cs"/>
          <w:color w:val="2A2A2A"/>
          <w:sz w:val="28"/>
          <w:szCs w:val="28"/>
          <w:rtl/>
          <w:lang w:bidi="ar-JO"/>
        </w:rPr>
        <w:t>) بكمية كبيرة. ومعلوم أن وظيفة البنك هي توظيف هذه النقود السائلة في استثمارات تدرّ عليه ربحاً، فإذا احتفظ البنك بسيولة عالية، هذا يعني أن ربحه سينخفض بسبب العلاقة العكسية بين الربحية والسيولة، وبمعنى آخر فإن توفر السيولة بشكل كبير دليل على أن توظيف النقود لم يتم بشكل مناسب، أو أن هذه النقود معطلة.</w:t>
      </w:r>
    </w:p>
    <w:p w14:paraId="3A68190D" w14:textId="77777777" w:rsidR="008458CB" w:rsidRDefault="008458CB" w:rsidP="008458CB">
      <w:pPr>
        <w:pStyle w:val="Title"/>
        <w:tabs>
          <w:tab w:val="left" w:pos="9270"/>
        </w:tabs>
        <w:spacing w:before="0" w:line="360" w:lineRule="auto"/>
        <w:jc w:val="both"/>
        <w:rPr>
          <w:rFonts w:ascii="Times New Roman" w:hAnsi="Times New Roman" w:cs="Times New Roman"/>
          <w:color w:val="2A2A2A"/>
          <w:sz w:val="28"/>
          <w:szCs w:val="28"/>
          <w:lang w:bidi="ar-JO"/>
        </w:rPr>
      </w:pPr>
    </w:p>
    <w:p w14:paraId="4695E65B" w14:textId="77777777" w:rsidR="008458CB" w:rsidRDefault="008458CB" w:rsidP="008458CB">
      <w:pPr>
        <w:pStyle w:val="Title"/>
        <w:tabs>
          <w:tab w:val="left" w:pos="9270"/>
        </w:tabs>
        <w:spacing w:before="0" w:line="360" w:lineRule="auto"/>
        <w:jc w:val="both"/>
        <w:rPr>
          <w:rFonts w:ascii="Times New Roman" w:hAnsi="Times New Roman" w:cs="Times New Roman"/>
          <w:color w:val="2A2A2A"/>
          <w:sz w:val="28"/>
          <w:szCs w:val="28"/>
          <w:lang w:bidi="ar-JO"/>
        </w:rPr>
      </w:pPr>
    </w:p>
    <w:p w14:paraId="7FB31AB4" w14:textId="77777777" w:rsidR="008458CB" w:rsidRPr="00E06D61" w:rsidRDefault="008458CB" w:rsidP="008458CB">
      <w:pPr>
        <w:pStyle w:val="Heading1"/>
        <w:bidi/>
        <w:spacing w:line="360" w:lineRule="auto"/>
        <w:jc w:val="center"/>
        <w:rPr>
          <w:b/>
          <w:bCs/>
          <w:color w:val="auto"/>
          <w:sz w:val="36"/>
          <w:szCs w:val="36"/>
          <w:rtl/>
          <w:lang w:bidi="ar-JO"/>
        </w:rPr>
      </w:pPr>
      <w:bookmarkStart w:id="71" w:name="_Toc189484251"/>
      <w:bookmarkStart w:id="72" w:name="_Toc189503927"/>
      <w:r>
        <w:rPr>
          <w:rFonts w:hint="cs"/>
          <w:b/>
          <w:bCs/>
          <w:color w:val="auto"/>
          <w:sz w:val="36"/>
          <w:szCs w:val="36"/>
          <w:rtl/>
          <w:lang w:bidi="ar-JO"/>
        </w:rPr>
        <w:lastRenderedPageBreak/>
        <w:t xml:space="preserve">الفصل الثالث: </w:t>
      </w:r>
      <w:r w:rsidR="00F830EA">
        <w:rPr>
          <w:rFonts w:hint="cs"/>
          <w:b/>
          <w:bCs/>
          <w:color w:val="auto"/>
          <w:sz w:val="36"/>
          <w:szCs w:val="36"/>
          <w:rtl/>
          <w:lang w:bidi="ar-JO"/>
        </w:rPr>
        <w:t xml:space="preserve">الجانب الميداني </w:t>
      </w:r>
      <w:r w:rsidR="00B36538">
        <w:rPr>
          <w:rFonts w:hint="cs"/>
          <w:b/>
          <w:bCs/>
          <w:color w:val="auto"/>
          <w:sz w:val="36"/>
          <w:szCs w:val="36"/>
          <w:rtl/>
          <w:lang w:bidi="ar-JO"/>
        </w:rPr>
        <w:t>واختبار الفرضيات</w:t>
      </w:r>
      <w:bookmarkEnd w:id="71"/>
      <w:bookmarkEnd w:id="72"/>
    </w:p>
    <w:p w14:paraId="15146FF1" w14:textId="77777777" w:rsidR="008458CB" w:rsidRPr="004A1298" w:rsidRDefault="008458CB" w:rsidP="008458CB">
      <w:pPr>
        <w:pStyle w:val="Heading2"/>
        <w:bidi/>
        <w:spacing w:line="360" w:lineRule="auto"/>
        <w:jc w:val="center"/>
        <w:rPr>
          <w:rFonts w:ascii="Times New Roman" w:hAnsi="Times New Roman" w:cs="Times New Roman"/>
          <w:b/>
          <w:bCs/>
          <w:color w:val="auto"/>
          <w:sz w:val="32"/>
          <w:szCs w:val="32"/>
          <w:rtl/>
        </w:rPr>
      </w:pPr>
      <w:bookmarkStart w:id="73" w:name="_Toc189484252"/>
      <w:bookmarkStart w:id="74" w:name="_Toc189503928"/>
      <w:r w:rsidRPr="004A1298">
        <w:rPr>
          <w:rFonts w:ascii="Times New Roman" w:hAnsi="Times New Roman" w:cs="Times New Roman" w:hint="cs"/>
          <w:b/>
          <w:bCs/>
          <w:color w:val="auto"/>
          <w:sz w:val="32"/>
          <w:szCs w:val="32"/>
          <w:rtl/>
        </w:rPr>
        <w:t xml:space="preserve">المبحث الأول: </w:t>
      </w:r>
      <w:r w:rsidR="00B36538">
        <w:rPr>
          <w:rFonts w:ascii="Times New Roman" w:hAnsi="Times New Roman" w:cs="Times New Roman" w:hint="cs"/>
          <w:b/>
          <w:bCs/>
          <w:color w:val="auto"/>
          <w:sz w:val="32"/>
          <w:szCs w:val="32"/>
          <w:rtl/>
        </w:rPr>
        <w:t>تحليل</w:t>
      </w:r>
      <w:r w:rsidR="00F830EA">
        <w:rPr>
          <w:rFonts w:ascii="Times New Roman" w:hAnsi="Times New Roman" w:cs="Times New Roman" w:hint="cs"/>
          <w:b/>
          <w:bCs/>
          <w:color w:val="auto"/>
          <w:sz w:val="32"/>
          <w:szCs w:val="32"/>
          <w:rtl/>
        </w:rPr>
        <w:t xml:space="preserve"> النتائج</w:t>
      </w:r>
      <w:bookmarkEnd w:id="73"/>
      <w:bookmarkEnd w:id="74"/>
    </w:p>
    <w:p w14:paraId="4C173077" w14:textId="77777777" w:rsidR="008458CB" w:rsidRPr="004A1298" w:rsidRDefault="008458CB" w:rsidP="008458CB">
      <w:pPr>
        <w:pStyle w:val="ecxmsonormal"/>
        <w:bidi/>
        <w:spacing w:before="0" w:beforeAutospacing="0" w:after="0" w:afterAutospacing="0" w:line="360" w:lineRule="auto"/>
        <w:jc w:val="both"/>
        <w:rPr>
          <w:color w:val="2A2A2A"/>
          <w:sz w:val="28"/>
          <w:szCs w:val="28"/>
          <w:rtl/>
          <w:lang w:bidi="ar-JO"/>
        </w:rPr>
      </w:pPr>
    </w:p>
    <w:p w14:paraId="30AB1CBF" w14:textId="77777777" w:rsidR="008458CB" w:rsidRPr="004A1298" w:rsidRDefault="0039633F" w:rsidP="008458CB">
      <w:pPr>
        <w:pStyle w:val="Heading2"/>
        <w:bidi/>
        <w:spacing w:line="360" w:lineRule="auto"/>
        <w:rPr>
          <w:rFonts w:ascii="Times New Roman" w:hAnsi="Times New Roman" w:cs="Times New Roman"/>
          <w:b/>
          <w:bCs/>
          <w:color w:val="auto"/>
          <w:sz w:val="32"/>
          <w:szCs w:val="32"/>
          <w:rtl/>
        </w:rPr>
      </w:pPr>
      <w:bookmarkStart w:id="75" w:name="_Toc189484253"/>
      <w:bookmarkStart w:id="76" w:name="_Toc189503929"/>
      <w:r>
        <w:rPr>
          <w:rFonts w:ascii="Times New Roman" w:hAnsi="Times New Roman" w:cs="Times New Roman" w:hint="cs"/>
          <w:b/>
          <w:bCs/>
          <w:color w:val="auto"/>
          <w:sz w:val="32"/>
          <w:szCs w:val="32"/>
          <w:rtl/>
        </w:rPr>
        <w:t>تمهيد</w:t>
      </w:r>
      <w:bookmarkEnd w:id="75"/>
      <w:bookmarkEnd w:id="76"/>
    </w:p>
    <w:p w14:paraId="2F7AAB39" w14:textId="77777777" w:rsidR="00F830EA" w:rsidRDefault="008458CB"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4A1298">
        <w:rPr>
          <w:rFonts w:ascii="Times New Roman" w:hAnsi="Times New Roman" w:cs="Times New Roman"/>
          <w:color w:val="2A2A2A"/>
          <w:sz w:val="28"/>
          <w:szCs w:val="28"/>
          <w:rtl/>
          <w:lang w:bidi="ar-JO"/>
        </w:rPr>
        <w:t xml:space="preserve">إن دراسة (السيولة في المصارف) في الحقل الفقهي تتناول موضوعين أساسيين، يعتبران المشكلة التي تنطلق منهما دراسةٌ مثل هذه لمعالجتهما، </w:t>
      </w:r>
      <w:r w:rsidRPr="004A1298">
        <w:rPr>
          <w:rFonts w:ascii="Times New Roman" w:hAnsi="Times New Roman" w:cs="Times New Roman"/>
          <w:b/>
          <w:bCs/>
          <w:color w:val="2A2A2A"/>
          <w:sz w:val="28"/>
          <w:szCs w:val="28"/>
          <w:rtl/>
          <w:lang w:bidi="ar-JO"/>
        </w:rPr>
        <w:t>أولهما</w:t>
      </w:r>
      <w:r w:rsidRPr="004A1298">
        <w:rPr>
          <w:rFonts w:ascii="Times New Roman" w:hAnsi="Times New Roman" w:cs="Times New Roman"/>
          <w:color w:val="2A2A2A"/>
          <w:sz w:val="28"/>
          <w:szCs w:val="28"/>
          <w:rtl/>
          <w:lang w:bidi="ar-JO"/>
        </w:rPr>
        <w:t>: طبيعة هذه الأدوات</w:t>
      </w:r>
      <w:r w:rsidR="00F830EA">
        <w:rPr>
          <w:rFonts w:ascii="Times New Roman" w:hAnsi="Times New Roman" w:cs="Times New Roman" w:hint="cs"/>
          <w:color w:val="2A2A2A"/>
          <w:sz w:val="28"/>
          <w:szCs w:val="28"/>
          <w:rtl/>
          <w:lang w:bidi="ar-JO"/>
        </w:rPr>
        <w:t xml:space="preserve"> </w:t>
      </w:r>
      <w:r w:rsidR="006D2235" w:rsidRPr="006D2235">
        <w:rPr>
          <w:rFonts w:ascii="Times New Roman" w:hAnsi="Times New Roman" w:cs="Times New Roman" w:hint="cs"/>
          <w:color w:val="2A2A2A"/>
          <w:sz w:val="28"/>
          <w:szCs w:val="28"/>
          <w:rtl/>
          <w:lang w:bidi="ar-JO"/>
        </w:rPr>
        <w:t>ولكن هل هناك حدٌّ معين يُظهِر أن الزيادة عليه تعتبر فائضاً، أو أن النقصان عنه يعتبر آمناً من كونه فائضاً؟</w:t>
      </w:r>
    </w:p>
    <w:p w14:paraId="10076966" w14:textId="77777777" w:rsidR="00F830EA" w:rsidRDefault="006D2235"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الحقيقة أن الباحث لم يجد من وضع حداً فاصلاً لذلك، ولكن بعض الباحثين قدّر ذلك تقديراً، من خلال عقد مقارنات بين بعض البنوك في فترات مختلفة لبيان نسبة سيولة كل بنك في تلك الفترة، ومن ذلك دراستان قام بهما كلٌّ من منور إقبال، وهناء الحنيطي، خرجا بنتائج متعلقة بمسألة فائض السيولة في المصارف الإسلامية.</w:t>
      </w:r>
    </w:p>
    <w:p w14:paraId="076330AB" w14:textId="77777777" w:rsidR="00F830EA" w:rsidRDefault="006D2235"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 xml:space="preserve">أما دراسة هناء الحنيطي فقد أشارت إشارة سريعة إلى أنه بحساب: الموجودات السائلة مقسوماً على إجمالي الأصول فستظهر نتيجة تبين حجم أموال المصرف السائلة مقارنة بإجمالي الموجودات، وهذه النسبة ستكون مرتفعة في المصارف الإسلامية، مما يثبت وجود سيولة عالية غير مستغلة في المصارف الإسلامية. </w:t>
      </w:r>
    </w:p>
    <w:p w14:paraId="034ED5F5" w14:textId="77777777" w:rsidR="00F830EA" w:rsidRDefault="006D2235"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وقد طَبّقت هذه المعادلة على المصرف الإسلامي الأردني في الفترة من (2016-2020م)، حيث كان متوسط نسبة السيولة هو (39.2%). وهو دليل -برأي الباحثة- على أن هذه النسبة من سيولة المصرف غير موظفة في الاستثمارات، وهي بالتالي نسبة مرتفعة، وتعتبر فائضاً كبيراً.</w:t>
      </w:r>
    </w:p>
    <w:p w14:paraId="0272D693" w14:textId="77777777" w:rsidR="00F830EA" w:rsidRDefault="006D2235"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وقد استكمل الباحث هذه الدراسة، فقام باستخدام نفس المعادلة على المصرف الإسلامي الأردني ولكن بالاستعانة ببرنامج (</w:t>
      </w:r>
      <w:proofErr w:type="spellStart"/>
      <w:r w:rsidRPr="006D2235">
        <w:rPr>
          <w:rFonts w:ascii="Times New Roman" w:hAnsi="Times New Roman" w:cs="Times New Roman"/>
          <w:color w:val="2A2A2A"/>
          <w:sz w:val="28"/>
          <w:szCs w:val="28"/>
          <w:lang w:bidi="ar-JO"/>
        </w:rPr>
        <w:t>Bankscope</w:t>
      </w:r>
      <w:proofErr w:type="spellEnd"/>
      <w:r w:rsidRPr="006D2235">
        <w:rPr>
          <w:rFonts w:ascii="Times New Roman" w:hAnsi="Times New Roman" w:cs="Times New Roman" w:hint="cs"/>
          <w:color w:val="2A2A2A"/>
          <w:sz w:val="28"/>
          <w:szCs w:val="28"/>
          <w:rtl/>
          <w:lang w:bidi="ar-JO"/>
        </w:rPr>
        <w:t>) للفترة التي تلت الأزمة المالية العالمية (2018-2025م) فكان متوسط النسبة لهذه الفترة هو (40%)، وهي أكثر بقليل من النسبة الماضية، وهذا دليل على استمرار المصرف الإسلامي الأردني بالاحتفاظ بسيولة عاليةٍ معطلةٍ عن الاستثمار.</w:t>
      </w:r>
    </w:p>
    <w:p w14:paraId="0A9E6C39" w14:textId="77777777" w:rsidR="006D2235" w:rsidRPr="006D2235" w:rsidRDefault="006D2235" w:rsidP="00F830EA">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6D2235">
        <w:rPr>
          <w:rFonts w:ascii="Times New Roman" w:hAnsi="Times New Roman" w:cs="Times New Roman" w:hint="cs"/>
          <w:color w:val="2A2A2A"/>
          <w:sz w:val="28"/>
          <w:szCs w:val="28"/>
          <w:rtl/>
          <w:lang w:bidi="ar-JO"/>
        </w:rPr>
        <w:t>وأما الدراسة الثانية لمنوّر إقبال فقد كانت دراسة أكبر من سابقتها، حيث شملت عينة الدراسة 12 مصرفاً إسلامياً، مقارناً بـــ 12 بنكاً ربوياً، في الفترة (1990- 1997م). وقد كانت هذه الدراسة المقارنة شاملة لمختلف عناصر البنك كإجمالي الأصول والودائع ونسب السيولة والتوظيف، وغيرها، فسأعرضها مقتصراً على ثلاث نسب منها تتعلق بموضوع رسالتي.</w:t>
      </w:r>
    </w:p>
    <w:p w14:paraId="7AAA6E43" w14:textId="77777777" w:rsidR="001D5DD8" w:rsidRDefault="001D5DD8" w:rsidP="001D5DD8">
      <w:pPr>
        <w:pStyle w:val="Title"/>
        <w:tabs>
          <w:tab w:val="left" w:pos="9270"/>
        </w:tabs>
        <w:spacing w:before="0" w:line="360" w:lineRule="auto"/>
        <w:jc w:val="both"/>
        <w:rPr>
          <w:rFonts w:ascii="Times New Roman" w:hAnsi="Times New Roman" w:cs="Times New Roman"/>
          <w:color w:val="2A2A2A"/>
          <w:sz w:val="28"/>
          <w:szCs w:val="28"/>
          <w:rtl/>
          <w:lang w:bidi="ar-JO"/>
        </w:rPr>
      </w:pPr>
    </w:p>
    <w:p w14:paraId="7754F552" w14:textId="77777777" w:rsidR="0039633F" w:rsidRDefault="0039633F" w:rsidP="001D5DD8">
      <w:pPr>
        <w:pStyle w:val="Title"/>
        <w:tabs>
          <w:tab w:val="left" w:pos="9270"/>
        </w:tabs>
        <w:spacing w:before="0" w:line="360" w:lineRule="auto"/>
        <w:jc w:val="both"/>
        <w:rPr>
          <w:rFonts w:ascii="Times New Roman" w:hAnsi="Times New Roman" w:cs="Times New Roman"/>
          <w:color w:val="2A2A2A"/>
          <w:sz w:val="28"/>
          <w:szCs w:val="28"/>
          <w:rtl/>
          <w:lang w:bidi="ar-JO"/>
        </w:rPr>
      </w:pPr>
    </w:p>
    <w:p w14:paraId="115431AB" w14:textId="77777777" w:rsidR="0039633F" w:rsidRPr="004A1298" w:rsidRDefault="00B36538" w:rsidP="0039633F">
      <w:pPr>
        <w:pStyle w:val="Heading2"/>
        <w:bidi/>
        <w:spacing w:line="360" w:lineRule="auto"/>
        <w:rPr>
          <w:rFonts w:ascii="Times New Roman" w:hAnsi="Times New Roman" w:cs="Times New Roman"/>
          <w:b/>
          <w:bCs/>
          <w:color w:val="auto"/>
          <w:sz w:val="32"/>
          <w:szCs w:val="32"/>
          <w:rtl/>
        </w:rPr>
      </w:pPr>
      <w:bookmarkStart w:id="77" w:name="_Toc189484254"/>
      <w:bookmarkStart w:id="78" w:name="_Toc189503930"/>
      <w:r>
        <w:rPr>
          <w:rFonts w:ascii="Times New Roman" w:hAnsi="Times New Roman" w:cs="Times New Roman" w:hint="cs"/>
          <w:b/>
          <w:bCs/>
          <w:color w:val="auto"/>
          <w:sz w:val="32"/>
          <w:szCs w:val="32"/>
          <w:rtl/>
        </w:rPr>
        <w:lastRenderedPageBreak/>
        <w:t>تحليل متغيرات الدراسة</w:t>
      </w:r>
      <w:bookmarkEnd w:id="77"/>
      <w:bookmarkEnd w:id="78"/>
    </w:p>
    <w:p w14:paraId="66022FBB" w14:textId="77777777" w:rsidR="001D5DD8" w:rsidRPr="006D2235" w:rsidRDefault="0039633F" w:rsidP="001D5DD8">
      <w:pPr>
        <w:pStyle w:val="Title"/>
        <w:tabs>
          <w:tab w:val="left" w:pos="9270"/>
        </w:tabs>
        <w:spacing w:before="0" w:line="360" w:lineRule="auto"/>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w:t>
      </w:r>
    </w:p>
    <w:p w14:paraId="7CEE0520" w14:textId="77777777" w:rsidR="00F830EA" w:rsidRPr="00F830EA" w:rsidRDefault="00F830EA" w:rsidP="00F830EA">
      <w:pPr>
        <w:pStyle w:val="Title"/>
        <w:tabs>
          <w:tab w:val="left" w:pos="9270"/>
        </w:tabs>
        <w:spacing w:before="0" w:line="360" w:lineRule="auto"/>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جدول رقم (1)</w:t>
      </w:r>
      <w:r w:rsidR="0039633F">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للباحث منور إقبال لعينة البنوك الإسلامية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95"/>
        <w:gridCol w:w="1590"/>
        <w:gridCol w:w="1615"/>
        <w:gridCol w:w="1615"/>
      </w:tblGrid>
      <w:tr w:rsidR="00F830EA" w:rsidRPr="00F830EA" w14:paraId="6D39B3A3" w14:textId="77777777" w:rsidTr="0039633F">
        <w:trPr>
          <w:trHeight w:val="579"/>
        </w:trPr>
        <w:tc>
          <w:tcPr>
            <w:tcW w:w="708" w:type="dxa"/>
            <w:vMerge w:val="restart"/>
            <w:vAlign w:val="center"/>
          </w:tcPr>
          <w:p w14:paraId="5247A7E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الرقم</w:t>
            </w:r>
          </w:p>
        </w:tc>
        <w:tc>
          <w:tcPr>
            <w:tcW w:w="2795" w:type="dxa"/>
            <w:vMerge w:val="restart"/>
            <w:vAlign w:val="center"/>
          </w:tcPr>
          <w:p w14:paraId="2201AFA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اسم البنك</w:t>
            </w:r>
          </w:p>
        </w:tc>
        <w:tc>
          <w:tcPr>
            <w:tcW w:w="4820" w:type="dxa"/>
            <w:gridSpan w:val="3"/>
            <w:vAlign w:val="center"/>
          </w:tcPr>
          <w:p w14:paraId="35BB4B0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في الفترة </w:t>
            </w:r>
            <w:r w:rsidRPr="00F830EA">
              <w:rPr>
                <w:rFonts w:ascii="Times New Roman" w:hAnsi="Times New Roman" w:cs="Times New Roman"/>
                <w:color w:val="2A2A2A"/>
                <w:sz w:val="28"/>
                <w:szCs w:val="28"/>
                <w:rtl/>
                <w:lang w:bidi="ar-JO"/>
              </w:rPr>
              <w:t>1990 – 1997</w:t>
            </w:r>
          </w:p>
        </w:tc>
      </w:tr>
      <w:tr w:rsidR="00F830EA" w:rsidRPr="00F830EA" w14:paraId="204BB849" w14:textId="77777777" w:rsidTr="0039633F">
        <w:trPr>
          <w:trHeight w:val="1047"/>
        </w:trPr>
        <w:tc>
          <w:tcPr>
            <w:tcW w:w="708" w:type="dxa"/>
            <w:vMerge/>
            <w:vAlign w:val="center"/>
          </w:tcPr>
          <w:p w14:paraId="59AD769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2795" w:type="dxa"/>
            <w:vMerge/>
            <w:vAlign w:val="center"/>
          </w:tcPr>
          <w:p w14:paraId="6EAB5AC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1590" w:type="dxa"/>
            <w:vAlign w:val="center"/>
          </w:tcPr>
          <w:p w14:paraId="3EC6F2B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السيولة</w:t>
            </w:r>
          </w:p>
        </w:tc>
        <w:tc>
          <w:tcPr>
            <w:tcW w:w="1615" w:type="dxa"/>
            <w:vAlign w:val="center"/>
          </w:tcPr>
          <w:p w14:paraId="715A2FB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متوسط نسبة التوظيف </w:t>
            </w:r>
            <w:r w:rsidRPr="00F830EA">
              <w:rPr>
                <w:rFonts w:ascii="Times New Roman" w:hAnsi="Times New Roman" w:cs="Times New Roman"/>
                <w:color w:val="2A2A2A"/>
                <w:sz w:val="28"/>
                <w:szCs w:val="28"/>
                <w:rtl/>
                <w:lang w:bidi="ar-JO"/>
              </w:rPr>
              <w:t>1</w:t>
            </w:r>
          </w:p>
        </w:tc>
        <w:tc>
          <w:tcPr>
            <w:tcW w:w="1615" w:type="dxa"/>
            <w:vAlign w:val="center"/>
          </w:tcPr>
          <w:p w14:paraId="2BE58C7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متوسط نسبة التوظيف </w:t>
            </w:r>
            <w:r w:rsidRPr="00F830EA">
              <w:rPr>
                <w:rFonts w:ascii="Times New Roman" w:hAnsi="Times New Roman" w:cs="Times New Roman"/>
                <w:color w:val="2A2A2A"/>
                <w:sz w:val="28"/>
                <w:szCs w:val="28"/>
                <w:rtl/>
                <w:lang w:bidi="ar-JO"/>
              </w:rPr>
              <w:t>2</w:t>
            </w:r>
          </w:p>
        </w:tc>
      </w:tr>
      <w:tr w:rsidR="00F830EA" w:rsidRPr="00F830EA" w14:paraId="3E4F89CB" w14:textId="77777777" w:rsidTr="0039633F">
        <w:tc>
          <w:tcPr>
            <w:tcW w:w="708" w:type="dxa"/>
          </w:tcPr>
          <w:p w14:paraId="13E97B5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w:t>
            </w:r>
          </w:p>
        </w:tc>
        <w:tc>
          <w:tcPr>
            <w:tcW w:w="2795" w:type="dxa"/>
          </w:tcPr>
          <w:p w14:paraId="7F2CD87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الراجحي</w:t>
            </w:r>
          </w:p>
        </w:tc>
        <w:tc>
          <w:tcPr>
            <w:tcW w:w="1590" w:type="dxa"/>
          </w:tcPr>
          <w:p w14:paraId="7679721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14.25</w:t>
            </w:r>
          </w:p>
        </w:tc>
        <w:tc>
          <w:tcPr>
            <w:tcW w:w="1615" w:type="dxa"/>
          </w:tcPr>
          <w:p w14:paraId="2C1A0DC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98.7</w:t>
            </w:r>
          </w:p>
        </w:tc>
        <w:tc>
          <w:tcPr>
            <w:tcW w:w="1615" w:type="dxa"/>
          </w:tcPr>
          <w:p w14:paraId="7E8E90A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84.45</w:t>
            </w:r>
          </w:p>
        </w:tc>
      </w:tr>
      <w:tr w:rsidR="00F830EA" w:rsidRPr="00F830EA" w14:paraId="060DD317" w14:textId="77777777" w:rsidTr="0039633F">
        <w:tc>
          <w:tcPr>
            <w:tcW w:w="708" w:type="dxa"/>
          </w:tcPr>
          <w:p w14:paraId="0C65FCC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w:t>
            </w:r>
          </w:p>
        </w:tc>
        <w:tc>
          <w:tcPr>
            <w:tcW w:w="2795" w:type="dxa"/>
          </w:tcPr>
          <w:p w14:paraId="3FA005F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بيت التمويل العراقي</w:t>
            </w:r>
          </w:p>
        </w:tc>
        <w:tc>
          <w:tcPr>
            <w:tcW w:w="1590" w:type="dxa"/>
          </w:tcPr>
          <w:p w14:paraId="79117EC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13.7</w:t>
            </w:r>
          </w:p>
        </w:tc>
        <w:tc>
          <w:tcPr>
            <w:tcW w:w="1615" w:type="dxa"/>
          </w:tcPr>
          <w:p w14:paraId="2F38FB3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97.4</w:t>
            </w:r>
          </w:p>
        </w:tc>
        <w:tc>
          <w:tcPr>
            <w:tcW w:w="1615" w:type="dxa"/>
          </w:tcPr>
          <w:p w14:paraId="380A814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86.15</w:t>
            </w:r>
          </w:p>
        </w:tc>
      </w:tr>
      <w:tr w:rsidR="00F830EA" w:rsidRPr="00F830EA" w14:paraId="5D65AAA7" w14:textId="77777777" w:rsidTr="0039633F">
        <w:tc>
          <w:tcPr>
            <w:tcW w:w="708" w:type="dxa"/>
          </w:tcPr>
          <w:p w14:paraId="5B67D47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w:t>
            </w:r>
          </w:p>
        </w:tc>
        <w:tc>
          <w:tcPr>
            <w:tcW w:w="2795" w:type="dxa"/>
          </w:tcPr>
          <w:p w14:paraId="394F0BD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بنك البركة الاستثماري الإسلامي (البحرين) </w:t>
            </w:r>
          </w:p>
        </w:tc>
        <w:tc>
          <w:tcPr>
            <w:tcW w:w="1590" w:type="dxa"/>
          </w:tcPr>
          <w:p w14:paraId="2886D1F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10.6</w:t>
            </w:r>
          </w:p>
        </w:tc>
        <w:tc>
          <w:tcPr>
            <w:tcW w:w="1615" w:type="dxa"/>
          </w:tcPr>
          <w:p w14:paraId="5731987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90.85</w:t>
            </w:r>
          </w:p>
        </w:tc>
        <w:tc>
          <w:tcPr>
            <w:tcW w:w="1615" w:type="dxa"/>
          </w:tcPr>
          <w:p w14:paraId="24B20B3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83.2</w:t>
            </w:r>
          </w:p>
        </w:tc>
      </w:tr>
      <w:tr w:rsidR="00F830EA" w:rsidRPr="00F830EA" w14:paraId="3743D380" w14:textId="77777777" w:rsidTr="0039633F">
        <w:tc>
          <w:tcPr>
            <w:tcW w:w="708" w:type="dxa"/>
          </w:tcPr>
          <w:p w14:paraId="2050A8C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w:t>
            </w:r>
          </w:p>
        </w:tc>
        <w:tc>
          <w:tcPr>
            <w:tcW w:w="2795" w:type="dxa"/>
          </w:tcPr>
          <w:p w14:paraId="51689C0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البحرين الإسلامي</w:t>
            </w:r>
          </w:p>
        </w:tc>
        <w:tc>
          <w:tcPr>
            <w:tcW w:w="1590" w:type="dxa"/>
          </w:tcPr>
          <w:p w14:paraId="3536DDC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4.75</w:t>
            </w:r>
          </w:p>
        </w:tc>
        <w:tc>
          <w:tcPr>
            <w:tcW w:w="1615" w:type="dxa"/>
          </w:tcPr>
          <w:p w14:paraId="14E6492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96.95</w:t>
            </w:r>
          </w:p>
        </w:tc>
        <w:tc>
          <w:tcPr>
            <w:tcW w:w="1615" w:type="dxa"/>
          </w:tcPr>
          <w:p w14:paraId="6191F3D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94.75</w:t>
            </w:r>
          </w:p>
        </w:tc>
      </w:tr>
      <w:tr w:rsidR="00F830EA" w:rsidRPr="00F830EA" w14:paraId="602184CA" w14:textId="77777777" w:rsidTr="0039633F">
        <w:tc>
          <w:tcPr>
            <w:tcW w:w="708" w:type="dxa"/>
          </w:tcPr>
          <w:p w14:paraId="401593E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w:t>
            </w:r>
          </w:p>
        </w:tc>
        <w:tc>
          <w:tcPr>
            <w:tcW w:w="2795" w:type="dxa"/>
          </w:tcPr>
          <w:p w14:paraId="16D85D9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فيصل الإسلامي (البحرين)</w:t>
            </w:r>
          </w:p>
        </w:tc>
        <w:tc>
          <w:tcPr>
            <w:tcW w:w="1590" w:type="dxa"/>
          </w:tcPr>
          <w:p w14:paraId="058C0F3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8.1</w:t>
            </w:r>
          </w:p>
        </w:tc>
        <w:tc>
          <w:tcPr>
            <w:tcW w:w="1615" w:type="dxa"/>
          </w:tcPr>
          <w:p w14:paraId="692FF61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73.2</w:t>
            </w:r>
          </w:p>
        </w:tc>
        <w:tc>
          <w:tcPr>
            <w:tcW w:w="1615" w:type="dxa"/>
          </w:tcPr>
          <w:p w14:paraId="70008CA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44</w:t>
            </w:r>
          </w:p>
        </w:tc>
      </w:tr>
      <w:tr w:rsidR="00F830EA" w:rsidRPr="00F830EA" w14:paraId="729BEC22" w14:textId="77777777" w:rsidTr="0039633F">
        <w:tc>
          <w:tcPr>
            <w:tcW w:w="708" w:type="dxa"/>
          </w:tcPr>
          <w:p w14:paraId="00F01F3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w:t>
            </w:r>
          </w:p>
        </w:tc>
        <w:tc>
          <w:tcPr>
            <w:tcW w:w="2795" w:type="dxa"/>
          </w:tcPr>
          <w:p w14:paraId="16EA2EB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فيصل الإسلامي (مصر)</w:t>
            </w:r>
          </w:p>
        </w:tc>
        <w:tc>
          <w:tcPr>
            <w:tcW w:w="1590" w:type="dxa"/>
          </w:tcPr>
          <w:p w14:paraId="310DE82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24.55</w:t>
            </w:r>
          </w:p>
        </w:tc>
        <w:tc>
          <w:tcPr>
            <w:tcW w:w="1615" w:type="dxa"/>
          </w:tcPr>
          <w:p w14:paraId="7D8F4FA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89.6</w:t>
            </w:r>
          </w:p>
        </w:tc>
        <w:tc>
          <w:tcPr>
            <w:tcW w:w="1615" w:type="dxa"/>
          </w:tcPr>
          <w:p w14:paraId="7DEFC66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76.5</w:t>
            </w:r>
          </w:p>
        </w:tc>
      </w:tr>
      <w:tr w:rsidR="00F830EA" w:rsidRPr="00F830EA" w14:paraId="33DE33D4" w14:textId="77777777" w:rsidTr="0039633F">
        <w:tc>
          <w:tcPr>
            <w:tcW w:w="708" w:type="dxa"/>
          </w:tcPr>
          <w:p w14:paraId="62BEB88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w:t>
            </w:r>
          </w:p>
        </w:tc>
        <w:tc>
          <w:tcPr>
            <w:tcW w:w="2795" w:type="dxa"/>
          </w:tcPr>
          <w:p w14:paraId="49BA0DB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دبي الإسلامي</w:t>
            </w:r>
          </w:p>
        </w:tc>
        <w:tc>
          <w:tcPr>
            <w:tcW w:w="1590" w:type="dxa"/>
          </w:tcPr>
          <w:p w14:paraId="01AC732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15.95</w:t>
            </w:r>
          </w:p>
        </w:tc>
        <w:tc>
          <w:tcPr>
            <w:tcW w:w="1615" w:type="dxa"/>
          </w:tcPr>
          <w:p w14:paraId="4FC9906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93.05</w:t>
            </w:r>
          </w:p>
        </w:tc>
        <w:tc>
          <w:tcPr>
            <w:tcW w:w="1615" w:type="dxa"/>
          </w:tcPr>
          <w:p w14:paraId="02B6A4D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84.5</w:t>
            </w:r>
          </w:p>
        </w:tc>
      </w:tr>
      <w:tr w:rsidR="00F830EA" w:rsidRPr="00F830EA" w14:paraId="5A21B204" w14:textId="77777777" w:rsidTr="0039633F">
        <w:tc>
          <w:tcPr>
            <w:tcW w:w="708" w:type="dxa"/>
          </w:tcPr>
          <w:p w14:paraId="6E772B8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w:t>
            </w:r>
          </w:p>
        </w:tc>
        <w:tc>
          <w:tcPr>
            <w:tcW w:w="2795" w:type="dxa"/>
          </w:tcPr>
          <w:p w14:paraId="6CCEA16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المصرف الإسلامي الأردني</w:t>
            </w:r>
          </w:p>
        </w:tc>
        <w:tc>
          <w:tcPr>
            <w:tcW w:w="1590" w:type="dxa"/>
          </w:tcPr>
          <w:p w14:paraId="4E12DCE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35.45</w:t>
            </w:r>
          </w:p>
        </w:tc>
        <w:tc>
          <w:tcPr>
            <w:tcW w:w="1615" w:type="dxa"/>
          </w:tcPr>
          <w:p w14:paraId="44B0BCA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72.95</w:t>
            </w:r>
          </w:p>
        </w:tc>
        <w:tc>
          <w:tcPr>
            <w:tcW w:w="1615" w:type="dxa"/>
          </w:tcPr>
          <w:p w14:paraId="4B42BB8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99.2</w:t>
            </w:r>
          </w:p>
        </w:tc>
      </w:tr>
      <w:tr w:rsidR="00F830EA" w:rsidRPr="00F830EA" w14:paraId="40FE7046" w14:textId="77777777" w:rsidTr="0039633F">
        <w:tc>
          <w:tcPr>
            <w:tcW w:w="708" w:type="dxa"/>
          </w:tcPr>
          <w:p w14:paraId="59B71A3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w:t>
            </w:r>
          </w:p>
        </w:tc>
        <w:tc>
          <w:tcPr>
            <w:tcW w:w="2795" w:type="dxa"/>
          </w:tcPr>
          <w:p w14:paraId="6075BD3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قطر الإسلامي</w:t>
            </w:r>
          </w:p>
        </w:tc>
        <w:tc>
          <w:tcPr>
            <w:tcW w:w="1590" w:type="dxa"/>
          </w:tcPr>
          <w:p w14:paraId="1FE8F63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8.35</w:t>
            </w:r>
          </w:p>
        </w:tc>
        <w:tc>
          <w:tcPr>
            <w:tcW w:w="1615" w:type="dxa"/>
          </w:tcPr>
          <w:p w14:paraId="473B8DC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102.8</w:t>
            </w:r>
          </w:p>
        </w:tc>
        <w:tc>
          <w:tcPr>
            <w:tcW w:w="1615" w:type="dxa"/>
          </w:tcPr>
          <w:p w14:paraId="52B9E7C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88.05</w:t>
            </w:r>
          </w:p>
        </w:tc>
      </w:tr>
      <w:tr w:rsidR="00F830EA" w:rsidRPr="00F830EA" w14:paraId="003FFA64" w14:textId="77777777" w:rsidTr="0039633F">
        <w:tc>
          <w:tcPr>
            <w:tcW w:w="708" w:type="dxa"/>
          </w:tcPr>
          <w:p w14:paraId="7C260E3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10</w:t>
            </w:r>
          </w:p>
        </w:tc>
        <w:tc>
          <w:tcPr>
            <w:tcW w:w="2795" w:type="dxa"/>
          </w:tcPr>
          <w:p w14:paraId="5AFD07B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المصرف الإسلامي البنغلاديشي</w:t>
            </w:r>
          </w:p>
        </w:tc>
        <w:tc>
          <w:tcPr>
            <w:tcW w:w="1590" w:type="dxa"/>
          </w:tcPr>
          <w:p w14:paraId="381DAAF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34.55</w:t>
            </w:r>
          </w:p>
        </w:tc>
        <w:tc>
          <w:tcPr>
            <w:tcW w:w="1615" w:type="dxa"/>
          </w:tcPr>
          <w:p w14:paraId="65344AA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74.15</w:t>
            </w:r>
          </w:p>
        </w:tc>
        <w:tc>
          <w:tcPr>
            <w:tcW w:w="1615" w:type="dxa"/>
          </w:tcPr>
          <w:p w14:paraId="2221A83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65</w:t>
            </w:r>
          </w:p>
        </w:tc>
      </w:tr>
      <w:tr w:rsidR="00F830EA" w:rsidRPr="00F830EA" w14:paraId="4C11E588" w14:textId="77777777" w:rsidTr="0039633F">
        <w:tc>
          <w:tcPr>
            <w:tcW w:w="708" w:type="dxa"/>
          </w:tcPr>
          <w:p w14:paraId="317573B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11</w:t>
            </w:r>
          </w:p>
        </w:tc>
        <w:tc>
          <w:tcPr>
            <w:tcW w:w="2795" w:type="dxa"/>
          </w:tcPr>
          <w:p w14:paraId="01E525D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إسلام كوردستان برحد</w:t>
            </w:r>
          </w:p>
        </w:tc>
        <w:tc>
          <w:tcPr>
            <w:tcW w:w="1590" w:type="dxa"/>
          </w:tcPr>
          <w:p w14:paraId="4EE8D88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15.4</w:t>
            </w:r>
          </w:p>
        </w:tc>
        <w:tc>
          <w:tcPr>
            <w:tcW w:w="1615" w:type="dxa"/>
          </w:tcPr>
          <w:p w14:paraId="55C8B5A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89.45</w:t>
            </w:r>
          </w:p>
        </w:tc>
        <w:tc>
          <w:tcPr>
            <w:tcW w:w="1615" w:type="dxa"/>
          </w:tcPr>
          <w:p w14:paraId="0FEE828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83.35</w:t>
            </w:r>
          </w:p>
        </w:tc>
      </w:tr>
      <w:tr w:rsidR="00F830EA" w:rsidRPr="00F830EA" w14:paraId="11270327" w14:textId="77777777" w:rsidTr="0039633F">
        <w:tc>
          <w:tcPr>
            <w:tcW w:w="708" w:type="dxa"/>
          </w:tcPr>
          <w:p w14:paraId="659F7B9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12</w:t>
            </w:r>
          </w:p>
        </w:tc>
        <w:tc>
          <w:tcPr>
            <w:tcW w:w="2795" w:type="dxa"/>
          </w:tcPr>
          <w:p w14:paraId="3255C40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بيت البركة التركي للتمويل</w:t>
            </w:r>
          </w:p>
        </w:tc>
        <w:tc>
          <w:tcPr>
            <w:tcW w:w="1590" w:type="dxa"/>
          </w:tcPr>
          <w:p w14:paraId="1F4ED8E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13.25</w:t>
            </w:r>
          </w:p>
        </w:tc>
        <w:tc>
          <w:tcPr>
            <w:tcW w:w="1615" w:type="dxa"/>
          </w:tcPr>
          <w:p w14:paraId="2EE4CA6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94.2</w:t>
            </w:r>
          </w:p>
        </w:tc>
        <w:tc>
          <w:tcPr>
            <w:tcW w:w="1615" w:type="dxa"/>
          </w:tcPr>
          <w:p w14:paraId="1A357DC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82.85</w:t>
            </w:r>
          </w:p>
        </w:tc>
      </w:tr>
    </w:tbl>
    <w:p w14:paraId="20B0AA10" w14:textId="77777777" w:rsidR="00F830EA" w:rsidRPr="00F830EA" w:rsidRDefault="0039633F" w:rsidP="0039633F">
      <w:pPr>
        <w:pStyle w:val="Title"/>
        <w:tabs>
          <w:tab w:val="left" w:pos="9270"/>
        </w:tabs>
        <w:spacing w:before="0" w:line="360" w:lineRule="auto"/>
        <w:rPr>
          <w:rFonts w:ascii="Times New Roman" w:hAnsi="Times New Roman" w:cs="Times New Roman"/>
          <w:color w:val="2A2A2A"/>
          <w:sz w:val="28"/>
          <w:szCs w:val="28"/>
          <w:rtl/>
          <w:lang w:bidi="ar-JO"/>
        </w:rPr>
      </w:pPr>
      <w:r>
        <w:rPr>
          <w:rFonts w:ascii="Times New Roman" w:hAnsi="Times New Roman" w:cs="Times New Roman" w:hint="cs"/>
          <w:color w:val="0070C0"/>
          <w:sz w:val="28"/>
          <w:szCs w:val="28"/>
          <w:rtl/>
          <w:lang w:bidi="ar-JO"/>
        </w:rPr>
        <w:t xml:space="preserve">المصدر: </w:t>
      </w:r>
      <w:r w:rsidRPr="008E13C8">
        <w:rPr>
          <w:rFonts w:ascii="Times New Roman" w:hAnsi="Times New Roman" w:cs="Times New Roman" w:hint="cs"/>
          <w:color w:val="0070C0"/>
          <w:sz w:val="28"/>
          <w:szCs w:val="28"/>
          <w:rtl/>
          <w:lang w:bidi="ar-JO"/>
        </w:rPr>
        <w:t>(</w:t>
      </w:r>
      <w:r w:rsidRPr="008E13C8">
        <w:rPr>
          <w:rFonts w:ascii="Times New Roman" w:hAnsi="Times New Roman" w:cs="Times New Roman"/>
          <w:color w:val="0070C0"/>
          <w:sz w:val="28"/>
          <w:szCs w:val="28"/>
          <w:lang w:val="en-GB" w:bidi="ar-JO"/>
        </w:rPr>
        <w:t>Iqbal</w:t>
      </w:r>
      <w:r w:rsidRPr="008E13C8">
        <w:rPr>
          <w:rFonts w:ascii="Times New Roman" w:hAnsi="Times New Roman" w:cs="Times New Roman" w:hint="cs"/>
          <w:color w:val="0070C0"/>
          <w:sz w:val="28"/>
          <w:szCs w:val="28"/>
          <w:rtl/>
          <w:lang w:val="en-GB"/>
        </w:rPr>
        <w:t xml:space="preserve">، </w:t>
      </w:r>
      <w:r w:rsidRPr="008E13C8">
        <w:rPr>
          <w:rFonts w:ascii="Times New Roman" w:hAnsi="Times New Roman" w:cs="Times New Roman"/>
          <w:color w:val="0070C0"/>
          <w:sz w:val="28"/>
          <w:szCs w:val="28"/>
          <w:lang w:val="en-GB"/>
        </w:rPr>
        <w:t>20</w:t>
      </w:r>
      <w:r>
        <w:rPr>
          <w:rFonts w:ascii="Times New Roman" w:hAnsi="Times New Roman" w:cs="Times New Roman"/>
          <w:color w:val="0070C0"/>
          <w:sz w:val="28"/>
          <w:szCs w:val="28"/>
          <w:lang w:val="en-GB"/>
        </w:rPr>
        <w:t>2</w:t>
      </w:r>
      <w:r w:rsidRPr="008E13C8">
        <w:rPr>
          <w:rFonts w:ascii="Times New Roman" w:hAnsi="Times New Roman" w:cs="Times New Roman"/>
          <w:color w:val="0070C0"/>
          <w:sz w:val="28"/>
          <w:szCs w:val="28"/>
          <w:lang w:val="en-GB"/>
        </w:rPr>
        <w:t>1</w:t>
      </w:r>
      <w:r w:rsidRPr="008E13C8">
        <w:rPr>
          <w:rFonts w:ascii="Times New Roman" w:hAnsi="Times New Roman" w:cs="Times New Roman" w:hint="cs"/>
          <w:color w:val="0070C0"/>
          <w:sz w:val="28"/>
          <w:szCs w:val="28"/>
          <w:rtl/>
          <w:lang w:val="en-GB"/>
        </w:rPr>
        <w:t xml:space="preserve">، ص </w:t>
      </w:r>
      <w:r>
        <w:rPr>
          <w:rFonts w:ascii="Times New Roman" w:hAnsi="Times New Roman" w:cs="Times New Roman"/>
          <w:color w:val="0070C0"/>
          <w:sz w:val="28"/>
          <w:szCs w:val="28"/>
          <w:lang w:val="en-GB"/>
        </w:rPr>
        <w:t>34</w:t>
      </w:r>
      <w:r w:rsidRPr="008E13C8">
        <w:rPr>
          <w:rFonts w:ascii="Times New Roman" w:hAnsi="Times New Roman" w:cs="Times New Roman" w:hint="cs"/>
          <w:color w:val="0070C0"/>
          <w:sz w:val="28"/>
          <w:szCs w:val="28"/>
          <w:rtl/>
          <w:lang w:bidi="ar-JO"/>
        </w:rPr>
        <w:t>)</w:t>
      </w:r>
    </w:p>
    <w:p w14:paraId="3478F8D0" w14:textId="77777777" w:rsidR="00F830EA" w:rsidRPr="00F830EA" w:rsidRDefault="00F830EA" w:rsidP="0039633F">
      <w:pPr>
        <w:pStyle w:val="Title"/>
        <w:tabs>
          <w:tab w:val="left" w:pos="9270"/>
        </w:tabs>
        <w:spacing w:before="0" w:line="360" w:lineRule="auto"/>
        <w:ind w:firstLine="678"/>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وأريد أن أركز على جانبين مهمين يتصلان ببحثي المتعلق بفائض السيولة، وهما: ما يختص بنسبة سيولة المصارف الإسلامية، ونسبة توظيفها لسيولتها، ثم مقارنتهما بحالة البنوك الربوية، حيث أراد إقبال في دراسته المشار إليها التحقق من دعوى الاقتصاديين الإسلاميين، حيث يدّعي كثير منهم وجودَ فائضٍ كبير في السيولة في المصارف الإسلامية مقارنة بالبنوك الربوية، مما يجعلها تعاني من هذا الفائض. وبعد أن أجرى الدراسة وقارن بين البنوك؛ توصل إلى أن هناك </w:t>
      </w:r>
      <w:r w:rsidRPr="00F830EA">
        <w:rPr>
          <w:rFonts w:ascii="Times New Roman" w:hAnsi="Times New Roman" w:cs="Times New Roman" w:hint="cs"/>
          <w:color w:val="2A2A2A"/>
          <w:sz w:val="28"/>
          <w:szCs w:val="28"/>
          <w:rtl/>
          <w:lang w:bidi="ar-JO"/>
        </w:rPr>
        <w:lastRenderedPageBreak/>
        <w:t xml:space="preserve">سيولة غير مستغلة فعلاً في المصارف الإسلامية، ولكنها ليست بذلك الحجم الذي يصِفُه الاقتصاديون الإسلاميون. </w:t>
      </w:r>
    </w:p>
    <w:p w14:paraId="1FEE049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r w:rsidRPr="00F830EA">
        <w:rPr>
          <w:rFonts w:ascii="Times New Roman" w:hAnsi="Times New Roman" w:cs="Times New Roman" w:hint="cs"/>
          <w:color w:val="2A2A2A"/>
          <w:sz w:val="28"/>
          <w:szCs w:val="28"/>
          <w:rtl/>
          <w:lang w:bidi="ar-JO"/>
        </w:rPr>
        <w:t>فقد كانت المقارنة بين المصارف الإسلامية والبنوك الربوية في مجموعة من النسب والمؤشرات، وسنشير إلى ما يتعلق بموضوعنا كالتالي:</w:t>
      </w:r>
    </w:p>
    <w:p w14:paraId="093354E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p>
    <w:p w14:paraId="114CC3F0" w14:textId="77777777" w:rsidR="00F830EA" w:rsidRPr="00F830EA" w:rsidRDefault="00F830EA" w:rsidP="0039633F">
      <w:pPr>
        <w:pStyle w:val="Title"/>
        <w:tabs>
          <w:tab w:val="left" w:pos="9270"/>
        </w:tabs>
        <w:spacing w:before="0" w:line="360" w:lineRule="auto"/>
        <w:rPr>
          <w:rFonts w:ascii="Times New Roman" w:hAnsi="Times New Roman" w:cs="Times New Roman"/>
          <w:color w:val="2A2A2A"/>
          <w:sz w:val="28"/>
          <w:szCs w:val="28"/>
          <w:rtl/>
        </w:rPr>
      </w:pPr>
      <w:r w:rsidRPr="00F830EA">
        <w:rPr>
          <w:rFonts w:ascii="Times New Roman" w:hAnsi="Times New Roman" w:cs="Times New Roman" w:hint="cs"/>
          <w:color w:val="2A2A2A"/>
          <w:sz w:val="28"/>
          <w:szCs w:val="28"/>
          <w:rtl/>
          <w:lang w:bidi="ar-JO"/>
        </w:rPr>
        <w:t>جدول رقم (</w:t>
      </w:r>
      <w:r w:rsidRPr="00F830EA">
        <w:rPr>
          <w:rFonts w:ascii="Times New Roman" w:hAnsi="Times New Roman" w:cs="Times New Roman"/>
          <w:color w:val="2A2A2A"/>
          <w:sz w:val="28"/>
          <w:szCs w:val="28"/>
          <w:rtl/>
          <w:lang w:bidi="ar-JO"/>
        </w:rPr>
        <w:t>2</w:t>
      </w:r>
      <w:r w:rsidRPr="00F830EA">
        <w:rPr>
          <w:rFonts w:ascii="Times New Roman" w:hAnsi="Times New Roman" w:cs="Times New Roman" w:hint="cs"/>
          <w:color w:val="2A2A2A"/>
          <w:sz w:val="28"/>
          <w:szCs w:val="28"/>
          <w:rtl/>
          <w:lang w:bidi="ar-JO"/>
        </w:rPr>
        <w:t>)</w:t>
      </w:r>
      <w:r w:rsidR="0039633F">
        <w:rPr>
          <w:rFonts w:ascii="Times New Roman" w:hAnsi="Times New Roman" w:cs="Times New Roman" w:hint="cs"/>
          <w:color w:val="2A2A2A"/>
          <w:sz w:val="28"/>
          <w:szCs w:val="28"/>
          <w:rtl/>
        </w:rPr>
        <w:t>: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769"/>
        <w:gridCol w:w="2715"/>
      </w:tblGrid>
      <w:tr w:rsidR="00F830EA" w:rsidRPr="00F830EA" w14:paraId="512E4F54" w14:textId="77777777" w:rsidTr="0039633F">
        <w:tc>
          <w:tcPr>
            <w:tcW w:w="2839" w:type="dxa"/>
            <w:vMerge w:val="restart"/>
          </w:tcPr>
          <w:p w14:paraId="4905937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5484" w:type="dxa"/>
            <w:gridSpan w:val="2"/>
          </w:tcPr>
          <w:p w14:paraId="75F849A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1990 – 1997</w:t>
            </w:r>
          </w:p>
        </w:tc>
      </w:tr>
      <w:tr w:rsidR="00F830EA" w:rsidRPr="00F830EA" w14:paraId="0CA5868E" w14:textId="77777777" w:rsidTr="0039633F">
        <w:tc>
          <w:tcPr>
            <w:tcW w:w="2839" w:type="dxa"/>
            <w:vMerge/>
          </w:tcPr>
          <w:p w14:paraId="78A6244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2769" w:type="dxa"/>
          </w:tcPr>
          <w:p w14:paraId="18C9AA2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المصارف الإسلامية</w:t>
            </w:r>
          </w:p>
        </w:tc>
        <w:tc>
          <w:tcPr>
            <w:tcW w:w="2715" w:type="dxa"/>
          </w:tcPr>
          <w:p w14:paraId="0B92752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البنوك الربوية</w:t>
            </w:r>
          </w:p>
        </w:tc>
      </w:tr>
      <w:tr w:rsidR="00F830EA" w:rsidRPr="00F830EA" w14:paraId="66830E89" w14:textId="77777777" w:rsidTr="0039633F">
        <w:tc>
          <w:tcPr>
            <w:tcW w:w="2839" w:type="dxa"/>
          </w:tcPr>
          <w:p w14:paraId="4527B53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نسبة السيولة</w:t>
            </w:r>
          </w:p>
          <w:p w14:paraId="1F5F478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lang w:bidi="ar-JO"/>
              </w:rPr>
              <w:t xml:space="preserve"> </w:t>
            </w:r>
            <w:r w:rsidRPr="00F830EA">
              <w:rPr>
                <w:rFonts w:ascii="Times New Roman" w:hAnsi="Times New Roman" w:cs="Times New Roman" w:hint="cs"/>
                <w:color w:val="2A2A2A"/>
                <w:sz w:val="28"/>
                <w:szCs w:val="28"/>
                <w:rtl/>
                <w:lang w:bidi="ar-JO"/>
              </w:rPr>
              <w:t>(</w:t>
            </w:r>
            <w:r w:rsidRPr="00F830EA">
              <w:rPr>
                <w:rFonts w:ascii="Times New Roman" w:hAnsi="Times New Roman" w:cs="Times New Roman"/>
                <w:color w:val="2A2A2A"/>
                <w:sz w:val="28"/>
                <w:szCs w:val="28"/>
                <w:lang w:bidi="ar-JO"/>
              </w:rPr>
              <w:t>Liquidity Ratio</w:t>
            </w:r>
            <w:r w:rsidRPr="00F830EA">
              <w:rPr>
                <w:rFonts w:ascii="Times New Roman" w:hAnsi="Times New Roman" w:cs="Times New Roman" w:hint="cs"/>
                <w:color w:val="2A2A2A"/>
                <w:sz w:val="28"/>
                <w:szCs w:val="28"/>
                <w:rtl/>
                <w:lang w:bidi="ar-JO"/>
              </w:rPr>
              <w:t>)</w:t>
            </w:r>
          </w:p>
        </w:tc>
        <w:tc>
          <w:tcPr>
            <w:tcW w:w="2769" w:type="dxa"/>
            <w:vAlign w:val="center"/>
          </w:tcPr>
          <w:p w14:paraId="25481CB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18.5 %</w:t>
            </w:r>
          </w:p>
        </w:tc>
        <w:tc>
          <w:tcPr>
            <w:tcW w:w="2715" w:type="dxa"/>
            <w:vAlign w:val="center"/>
          </w:tcPr>
          <w:p w14:paraId="5A82C9C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31.9 %</w:t>
            </w:r>
          </w:p>
        </w:tc>
      </w:tr>
      <w:tr w:rsidR="00F830EA" w:rsidRPr="00F830EA" w14:paraId="4FA4C681" w14:textId="77777777" w:rsidTr="0039633F">
        <w:tc>
          <w:tcPr>
            <w:tcW w:w="2839" w:type="dxa"/>
          </w:tcPr>
          <w:p w14:paraId="4CD18FA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نسبة التوظيف1</w:t>
            </w:r>
          </w:p>
          <w:p w14:paraId="1E8123D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r w:rsidRPr="00F830EA">
              <w:rPr>
                <w:rFonts w:ascii="Times New Roman" w:hAnsi="Times New Roman" w:cs="Times New Roman"/>
                <w:color w:val="2A2A2A"/>
                <w:sz w:val="28"/>
                <w:szCs w:val="28"/>
                <w:lang w:bidi="ar-JO"/>
              </w:rPr>
              <w:t>Deployment Ratio 1</w:t>
            </w:r>
          </w:p>
        </w:tc>
        <w:tc>
          <w:tcPr>
            <w:tcW w:w="2769" w:type="dxa"/>
            <w:vAlign w:val="center"/>
          </w:tcPr>
          <w:p w14:paraId="5B48694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93.7 %</w:t>
            </w:r>
          </w:p>
        </w:tc>
        <w:tc>
          <w:tcPr>
            <w:tcW w:w="2715" w:type="dxa"/>
            <w:vAlign w:val="center"/>
          </w:tcPr>
          <w:p w14:paraId="03FB02B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73.3 %</w:t>
            </w:r>
          </w:p>
        </w:tc>
      </w:tr>
      <w:tr w:rsidR="00F830EA" w:rsidRPr="00F830EA" w14:paraId="7746943C" w14:textId="77777777" w:rsidTr="0039633F">
        <w:tc>
          <w:tcPr>
            <w:tcW w:w="2839" w:type="dxa"/>
          </w:tcPr>
          <w:p w14:paraId="7F60256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نسبة التوظيف</w:t>
            </w:r>
            <w:r w:rsidRPr="00F830EA">
              <w:rPr>
                <w:rFonts w:ascii="Times New Roman" w:hAnsi="Times New Roman" w:cs="Times New Roman" w:hint="cs"/>
                <w:color w:val="2A2A2A"/>
                <w:sz w:val="28"/>
                <w:szCs w:val="28"/>
                <w:rtl/>
                <w:lang w:bidi="ar-JO"/>
              </w:rPr>
              <w:t>2</w:t>
            </w:r>
          </w:p>
          <w:p w14:paraId="2687681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r w:rsidRPr="00F830EA">
              <w:rPr>
                <w:rFonts w:ascii="Times New Roman" w:hAnsi="Times New Roman" w:cs="Times New Roman"/>
                <w:color w:val="2A2A2A"/>
                <w:sz w:val="28"/>
                <w:szCs w:val="28"/>
                <w:lang w:bidi="ar-JO"/>
              </w:rPr>
              <w:t>Deployment Ratio 2</w:t>
            </w:r>
          </w:p>
        </w:tc>
        <w:tc>
          <w:tcPr>
            <w:tcW w:w="2769" w:type="dxa"/>
            <w:vAlign w:val="center"/>
          </w:tcPr>
          <w:p w14:paraId="33AFF5A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82 %</w:t>
            </w:r>
          </w:p>
        </w:tc>
        <w:tc>
          <w:tcPr>
            <w:tcW w:w="2715" w:type="dxa"/>
            <w:vAlign w:val="center"/>
          </w:tcPr>
          <w:p w14:paraId="0070826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68.9 %</w:t>
            </w:r>
          </w:p>
        </w:tc>
      </w:tr>
    </w:tbl>
    <w:p w14:paraId="69B1A932" w14:textId="77777777" w:rsidR="0039633F" w:rsidRPr="00F830EA" w:rsidRDefault="0039633F" w:rsidP="0039633F">
      <w:pPr>
        <w:pStyle w:val="Title"/>
        <w:tabs>
          <w:tab w:val="left" w:pos="9270"/>
        </w:tabs>
        <w:spacing w:before="0" w:line="360" w:lineRule="auto"/>
        <w:rPr>
          <w:rFonts w:ascii="Times New Roman" w:hAnsi="Times New Roman" w:cs="Times New Roman"/>
          <w:color w:val="2A2A2A"/>
          <w:sz w:val="28"/>
          <w:szCs w:val="28"/>
          <w:rtl/>
          <w:lang w:bidi="ar-JO"/>
        </w:rPr>
      </w:pPr>
      <w:r>
        <w:rPr>
          <w:rFonts w:ascii="Times New Roman" w:hAnsi="Times New Roman" w:cs="Times New Roman" w:hint="cs"/>
          <w:color w:val="0070C0"/>
          <w:sz w:val="28"/>
          <w:szCs w:val="28"/>
          <w:rtl/>
          <w:lang w:bidi="ar-JO"/>
        </w:rPr>
        <w:t>المصدر: .................</w:t>
      </w:r>
    </w:p>
    <w:p w14:paraId="5FB4E20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p w14:paraId="394FA12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واستنتج من خلال هذه المقارنة أن دعوى: "وجود فائض في السيولة في المصارف الإسلامية" ليس بذلك الحجم المتصوَّر. فنسبة السيولة في المصارف الإسلامية (18.5 %) أقل منها في البنوك الربوية (31.9 %)، وهذا دليل على أن البنوك الربوية هي من يجب أن تعاني من فائض السيولة أكثر من المصارف الإسلامية.</w:t>
      </w:r>
    </w:p>
    <w:p w14:paraId="3EE605A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كما توصل إقبال من خلال تحليل النتائج أن المصارف الإسلامية تفوّقت على البنوك التقليدية في حجم توظيف مصادرها، ويبدو ذلك واضحاً عند المقارنة بين نسبة التوظيف الأولى والثانية في كل عينة من عينات الدراسة.</w:t>
      </w:r>
    </w:p>
    <w:p w14:paraId="197378C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وقد أردتُّ أن أستكمل هذه الدراسة، فأحلّلَ نتائج نفس العينات التي قام إقبال بدراستها، ولكن مع تغيير فترة الدراسة، وقد اخترتُ الفترة التي أعقبت الأزمة المالية العالمية من (2008-2012م)، واقتصرتُ على النسب التي استشهدتُ بها في الفقرات السابقة لما لها من اتصال مباشر بعنوان رسالتي، ولأتحقق من حجم الفائض في المصارف الإسلامية. </w:t>
      </w:r>
    </w:p>
    <w:p w14:paraId="7DED9BCB" w14:textId="77777777" w:rsid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p w14:paraId="1F7EC6B7" w14:textId="77777777" w:rsidR="0039633F" w:rsidRPr="00F830EA" w:rsidRDefault="0039633F" w:rsidP="0039633F">
      <w:pPr>
        <w:pStyle w:val="Title"/>
        <w:tabs>
          <w:tab w:val="left" w:pos="9270"/>
        </w:tabs>
        <w:spacing w:before="0" w:line="360" w:lineRule="auto"/>
        <w:jc w:val="both"/>
        <w:rPr>
          <w:rFonts w:ascii="Times New Roman" w:hAnsi="Times New Roman" w:cs="Times New Roman"/>
          <w:color w:val="2A2A2A"/>
          <w:sz w:val="28"/>
          <w:szCs w:val="28"/>
          <w:lang w:bidi="ar-JO"/>
        </w:rPr>
      </w:pPr>
    </w:p>
    <w:p w14:paraId="5D9A19A5" w14:textId="77777777" w:rsidR="00F830EA" w:rsidRPr="00F830EA" w:rsidRDefault="00F830EA" w:rsidP="0039633F">
      <w:pPr>
        <w:pStyle w:val="Title"/>
        <w:tabs>
          <w:tab w:val="left" w:pos="9270"/>
        </w:tabs>
        <w:spacing w:before="0" w:line="360" w:lineRule="auto"/>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lastRenderedPageBreak/>
        <w:t>جدول رقم (3)</w:t>
      </w:r>
      <w:r w:rsidR="0039633F">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لعينة البنوك الإسلامية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2796"/>
        <w:gridCol w:w="1588"/>
        <w:gridCol w:w="1616"/>
        <w:gridCol w:w="1616"/>
      </w:tblGrid>
      <w:tr w:rsidR="00F830EA" w:rsidRPr="00F830EA" w14:paraId="41DD643A" w14:textId="77777777" w:rsidTr="0039633F">
        <w:trPr>
          <w:trHeight w:val="579"/>
        </w:trPr>
        <w:tc>
          <w:tcPr>
            <w:tcW w:w="707" w:type="dxa"/>
            <w:vMerge w:val="restart"/>
            <w:vAlign w:val="center"/>
          </w:tcPr>
          <w:p w14:paraId="7BD6AD7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الرقم</w:t>
            </w:r>
          </w:p>
        </w:tc>
        <w:tc>
          <w:tcPr>
            <w:tcW w:w="2796" w:type="dxa"/>
            <w:vMerge w:val="restart"/>
            <w:vAlign w:val="center"/>
          </w:tcPr>
          <w:p w14:paraId="75CAEA2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اسم البنك</w:t>
            </w:r>
          </w:p>
        </w:tc>
        <w:tc>
          <w:tcPr>
            <w:tcW w:w="4820" w:type="dxa"/>
            <w:gridSpan w:val="3"/>
            <w:vAlign w:val="center"/>
          </w:tcPr>
          <w:p w14:paraId="0486C91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في الفترة 2008 - 2012</w:t>
            </w:r>
          </w:p>
        </w:tc>
      </w:tr>
      <w:tr w:rsidR="00F830EA" w:rsidRPr="00F830EA" w14:paraId="11F93D5D" w14:textId="77777777" w:rsidTr="0039633F">
        <w:trPr>
          <w:trHeight w:val="1047"/>
        </w:trPr>
        <w:tc>
          <w:tcPr>
            <w:tcW w:w="707" w:type="dxa"/>
            <w:vMerge/>
            <w:vAlign w:val="center"/>
          </w:tcPr>
          <w:p w14:paraId="655ADBF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2796" w:type="dxa"/>
            <w:vMerge/>
            <w:vAlign w:val="center"/>
          </w:tcPr>
          <w:p w14:paraId="69B6475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1588" w:type="dxa"/>
            <w:vAlign w:val="center"/>
          </w:tcPr>
          <w:p w14:paraId="10DC751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السيولة</w:t>
            </w:r>
          </w:p>
        </w:tc>
        <w:tc>
          <w:tcPr>
            <w:tcW w:w="1616" w:type="dxa"/>
            <w:vAlign w:val="center"/>
          </w:tcPr>
          <w:p w14:paraId="7484663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التوظيف 1</w:t>
            </w:r>
          </w:p>
        </w:tc>
        <w:tc>
          <w:tcPr>
            <w:tcW w:w="1616" w:type="dxa"/>
            <w:vAlign w:val="center"/>
          </w:tcPr>
          <w:p w14:paraId="16533A8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التوظيف 2</w:t>
            </w:r>
          </w:p>
        </w:tc>
      </w:tr>
      <w:tr w:rsidR="00F830EA" w:rsidRPr="00F830EA" w14:paraId="647AA2A7" w14:textId="77777777" w:rsidTr="0039633F">
        <w:tc>
          <w:tcPr>
            <w:tcW w:w="707" w:type="dxa"/>
          </w:tcPr>
          <w:p w14:paraId="21B3D6F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1</w:t>
            </w:r>
          </w:p>
        </w:tc>
        <w:tc>
          <w:tcPr>
            <w:tcW w:w="2796" w:type="dxa"/>
          </w:tcPr>
          <w:p w14:paraId="0B4B058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الراجحي</w:t>
            </w:r>
          </w:p>
        </w:tc>
        <w:tc>
          <w:tcPr>
            <w:tcW w:w="1588" w:type="dxa"/>
          </w:tcPr>
          <w:p w14:paraId="581F8AD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25.5</w:t>
            </w:r>
          </w:p>
        </w:tc>
        <w:tc>
          <w:tcPr>
            <w:tcW w:w="1616" w:type="dxa"/>
          </w:tcPr>
          <w:p w14:paraId="4D1E5DE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65</w:t>
            </w:r>
          </w:p>
        </w:tc>
        <w:tc>
          <w:tcPr>
            <w:tcW w:w="1616" w:type="dxa"/>
          </w:tcPr>
          <w:p w14:paraId="2105542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81.6</w:t>
            </w:r>
          </w:p>
        </w:tc>
      </w:tr>
      <w:tr w:rsidR="00F830EA" w:rsidRPr="00F830EA" w14:paraId="12364E68" w14:textId="77777777" w:rsidTr="0039633F">
        <w:tc>
          <w:tcPr>
            <w:tcW w:w="707" w:type="dxa"/>
          </w:tcPr>
          <w:p w14:paraId="4FBEC0E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2</w:t>
            </w:r>
          </w:p>
        </w:tc>
        <w:tc>
          <w:tcPr>
            <w:tcW w:w="2796" w:type="dxa"/>
          </w:tcPr>
          <w:p w14:paraId="63FA33E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بيت التمويل العراقي</w:t>
            </w:r>
          </w:p>
        </w:tc>
        <w:tc>
          <w:tcPr>
            <w:tcW w:w="1588" w:type="dxa"/>
          </w:tcPr>
          <w:p w14:paraId="10A61FA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19.9</w:t>
            </w:r>
          </w:p>
        </w:tc>
        <w:tc>
          <w:tcPr>
            <w:tcW w:w="1616" w:type="dxa"/>
          </w:tcPr>
          <w:p w14:paraId="5019116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55.8</w:t>
            </w:r>
          </w:p>
        </w:tc>
        <w:tc>
          <w:tcPr>
            <w:tcW w:w="1616" w:type="dxa"/>
          </w:tcPr>
          <w:p w14:paraId="6CBC633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72.4</w:t>
            </w:r>
          </w:p>
        </w:tc>
      </w:tr>
      <w:tr w:rsidR="00F830EA" w:rsidRPr="00F830EA" w14:paraId="5A96D103" w14:textId="77777777" w:rsidTr="0039633F">
        <w:tc>
          <w:tcPr>
            <w:tcW w:w="707" w:type="dxa"/>
          </w:tcPr>
          <w:p w14:paraId="486AAC2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3</w:t>
            </w:r>
          </w:p>
        </w:tc>
        <w:tc>
          <w:tcPr>
            <w:tcW w:w="2796" w:type="dxa"/>
          </w:tcPr>
          <w:p w14:paraId="3F5AE26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بنك البركة الاستثماري الإسلامي (البحرين) </w:t>
            </w:r>
          </w:p>
        </w:tc>
        <w:tc>
          <w:tcPr>
            <w:tcW w:w="1588" w:type="dxa"/>
          </w:tcPr>
          <w:p w14:paraId="1CAC76E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72.4</w:t>
            </w:r>
          </w:p>
        </w:tc>
        <w:tc>
          <w:tcPr>
            <w:tcW w:w="1616" w:type="dxa"/>
          </w:tcPr>
          <w:p w14:paraId="1F59CAC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44.39</w:t>
            </w:r>
          </w:p>
        </w:tc>
        <w:tc>
          <w:tcPr>
            <w:tcW w:w="1616" w:type="dxa"/>
          </w:tcPr>
          <w:p w14:paraId="52C4950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94.5</w:t>
            </w:r>
          </w:p>
        </w:tc>
      </w:tr>
      <w:tr w:rsidR="00F830EA" w:rsidRPr="00F830EA" w14:paraId="23834089" w14:textId="77777777" w:rsidTr="0039633F">
        <w:tc>
          <w:tcPr>
            <w:tcW w:w="707" w:type="dxa"/>
          </w:tcPr>
          <w:p w14:paraId="66DD504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4</w:t>
            </w:r>
          </w:p>
        </w:tc>
        <w:tc>
          <w:tcPr>
            <w:tcW w:w="2796" w:type="dxa"/>
          </w:tcPr>
          <w:p w14:paraId="535CCA9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البحرين الإسلامي</w:t>
            </w:r>
          </w:p>
        </w:tc>
        <w:tc>
          <w:tcPr>
            <w:tcW w:w="1588" w:type="dxa"/>
          </w:tcPr>
          <w:p w14:paraId="29D5022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17.2</w:t>
            </w:r>
          </w:p>
        </w:tc>
        <w:tc>
          <w:tcPr>
            <w:tcW w:w="1616" w:type="dxa"/>
          </w:tcPr>
          <w:p w14:paraId="6BC0A9A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58.4</w:t>
            </w:r>
          </w:p>
        </w:tc>
        <w:tc>
          <w:tcPr>
            <w:tcW w:w="1616" w:type="dxa"/>
          </w:tcPr>
          <w:p w14:paraId="593A0FF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68.5</w:t>
            </w:r>
          </w:p>
        </w:tc>
      </w:tr>
      <w:tr w:rsidR="00F830EA" w:rsidRPr="00F830EA" w14:paraId="0E4C5571" w14:textId="77777777" w:rsidTr="0039633F">
        <w:tc>
          <w:tcPr>
            <w:tcW w:w="707" w:type="dxa"/>
          </w:tcPr>
          <w:p w14:paraId="7D4F9E6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5</w:t>
            </w:r>
          </w:p>
        </w:tc>
        <w:tc>
          <w:tcPr>
            <w:tcW w:w="2796" w:type="dxa"/>
          </w:tcPr>
          <w:p w14:paraId="727C14E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فيصل الإسلامي (مصر)</w:t>
            </w:r>
          </w:p>
        </w:tc>
        <w:tc>
          <w:tcPr>
            <w:tcW w:w="1588" w:type="dxa"/>
          </w:tcPr>
          <w:p w14:paraId="1D3AD32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28.9</w:t>
            </w:r>
          </w:p>
        </w:tc>
        <w:tc>
          <w:tcPr>
            <w:tcW w:w="1616" w:type="dxa"/>
          </w:tcPr>
          <w:p w14:paraId="74C2AAD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 xml:space="preserve">31.4 </w:t>
            </w:r>
          </w:p>
          <w:p w14:paraId="6B221FF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(أحداث الثورة)</w:t>
            </w:r>
          </w:p>
        </w:tc>
        <w:tc>
          <w:tcPr>
            <w:tcW w:w="1616" w:type="dxa"/>
          </w:tcPr>
          <w:p w14:paraId="17309FB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 xml:space="preserve">34.1 </w:t>
            </w:r>
          </w:p>
          <w:p w14:paraId="3F6B313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(أحداث الثورة)</w:t>
            </w:r>
          </w:p>
        </w:tc>
      </w:tr>
      <w:tr w:rsidR="00F830EA" w:rsidRPr="00F830EA" w14:paraId="131528FB" w14:textId="77777777" w:rsidTr="0039633F">
        <w:tc>
          <w:tcPr>
            <w:tcW w:w="707" w:type="dxa"/>
          </w:tcPr>
          <w:p w14:paraId="21767B9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6</w:t>
            </w:r>
          </w:p>
        </w:tc>
        <w:tc>
          <w:tcPr>
            <w:tcW w:w="2796" w:type="dxa"/>
          </w:tcPr>
          <w:p w14:paraId="596FF16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دبي الإسلامي</w:t>
            </w:r>
          </w:p>
        </w:tc>
        <w:tc>
          <w:tcPr>
            <w:tcW w:w="1588" w:type="dxa"/>
          </w:tcPr>
          <w:p w14:paraId="368DA47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16.7</w:t>
            </w:r>
          </w:p>
        </w:tc>
        <w:tc>
          <w:tcPr>
            <w:tcW w:w="1616" w:type="dxa"/>
          </w:tcPr>
          <w:p w14:paraId="72EB0FB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59.5</w:t>
            </w:r>
          </w:p>
        </w:tc>
        <w:tc>
          <w:tcPr>
            <w:tcW w:w="1616" w:type="dxa"/>
          </w:tcPr>
          <w:p w14:paraId="3EC7D3C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76.8</w:t>
            </w:r>
          </w:p>
        </w:tc>
      </w:tr>
      <w:tr w:rsidR="00F830EA" w:rsidRPr="00F830EA" w14:paraId="7E5DDF54" w14:textId="77777777" w:rsidTr="0039633F">
        <w:tc>
          <w:tcPr>
            <w:tcW w:w="707" w:type="dxa"/>
          </w:tcPr>
          <w:p w14:paraId="2DD1DFE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7</w:t>
            </w:r>
          </w:p>
        </w:tc>
        <w:tc>
          <w:tcPr>
            <w:tcW w:w="2796" w:type="dxa"/>
          </w:tcPr>
          <w:p w14:paraId="6788708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المصرف الإسلامي الأردني</w:t>
            </w:r>
          </w:p>
        </w:tc>
        <w:tc>
          <w:tcPr>
            <w:tcW w:w="1588" w:type="dxa"/>
          </w:tcPr>
          <w:p w14:paraId="78518DF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40</w:t>
            </w:r>
          </w:p>
        </w:tc>
        <w:tc>
          <w:tcPr>
            <w:tcW w:w="1616" w:type="dxa"/>
          </w:tcPr>
          <w:p w14:paraId="6BBFE29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52.2</w:t>
            </w:r>
          </w:p>
        </w:tc>
        <w:tc>
          <w:tcPr>
            <w:tcW w:w="1616" w:type="dxa"/>
          </w:tcPr>
          <w:p w14:paraId="3B63CA8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58.6</w:t>
            </w:r>
          </w:p>
        </w:tc>
      </w:tr>
      <w:tr w:rsidR="00F830EA" w:rsidRPr="00F830EA" w14:paraId="093FEBE9" w14:textId="77777777" w:rsidTr="0039633F">
        <w:tc>
          <w:tcPr>
            <w:tcW w:w="707" w:type="dxa"/>
          </w:tcPr>
          <w:p w14:paraId="724D997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8</w:t>
            </w:r>
          </w:p>
        </w:tc>
        <w:tc>
          <w:tcPr>
            <w:tcW w:w="2796" w:type="dxa"/>
          </w:tcPr>
          <w:p w14:paraId="260659E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قطر الإسلامي</w:t>
            </w:r>
          </w:p>
        </w:tc>
        <w:tc>
          <w:tcPr>
            <w:tcW w:w="1588" w:type="dxa"/>
          </w:tcPr>
          <w:p w14:paraId="5CB3D8B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26.4</w:t>
            </w:r>
          </w:p>
        </w:tc>
        <w:tc>
          <w:tcPr>
            <w:tcW w:w="1616" w:type="dxa"/>
          </w:tcPr>
          <w:p w14:paraId="7A8EEB7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56</w:t>
            </w:r>
          </w:p>
        </w:tc>
        <w:tc>
          <w:tcPr>
            <w:tcW w:w="1616" w:type="dxa"/>
          </w:tcPr>
          <w:p w14:paraId="57EBB9B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76.2</w:t>
            </w:r>
          </w:p>
        </w:tc>
      </w:tr>
      <w:tr w:rsidR="00F830EA" w:rsidRPr="00F830EA" w14:paraId="2B135BD4" w14:textId="77777777" w:rsidTr="0039633F">
        <w:tc>
          <w:tcPr>
            <w:tcW w:w="707" w:type="dxa"/>
          </w:tcPr>
          <w:p w14:paraId="744A01F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9</w:t>
            </w:r>
          </w:p>
        </w:tc>
        <w:tc>
          <w:tcPr>
            <w:tcW w:w="2796" w:type="dxa"/>
          </w:tcPr>
          <w:p w14:paraId="563B378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المصرف الإسلامي البنغلاديشي</w:t>
            </w:r>
          </w:p>
        </w:tc>
        <w:tc>
          <w:tcPr>
            <w:tcW w:w="1588" w:type="dxa"/>
          </w:tcPr>
          <w:p w14:paraId="38CE102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17.1</w:t>
            </w:r>
          </w:p>
        </w:tc>
        <w:tc>
          <w:tcPr>
            <w:tcW w:w="1616" w:type="dxa"/>
          </w:tcPr>
          <w:p w14:paraId="544FA24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77.8</w:t>
            </w:r>
          </w:p>
        </w:tc>
        <w:tc>
          <w:tcPr>
            <w:tcW w:w="1616" w:type="dxa"/>
          </w:tcPr>
          <w:p w14:paraId="0E1086E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88.9</w:t>
            </w:r>
          </w:p>
        </w:tc>
      </w:tr>
      <w:tr w:rsidR="00F830EA" w:rsidRPr="00F830EA" w14:paraId="3DCF77EE" w14:textId="77777777" w:rsidTr="0039633F">
        <w:tc>
          <w:tcPr>
            <w:tcW w:w="707" w:type="dxa"/>
          </w:tcPr>
          <w:p w14:paraId="20B691A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10</w:t>
            </w:r>
          </w:p>
        </w:tc>
        <w:tc>
          <w:tcPr>
            <w:tcW w:w="2796" w:type="dxa"/>
          </w:tcPr>
          <w:p w14:paraId="16FFACD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إسلام كوردستان برحد</w:t>
            </w:r>
          </w:p>
        </w:tc>
        <w:tc>
          <w:tcPr>
            <w:tcW w:w="1588" w:type="dxa"/>
          </w:tcPr>
          <w:p w14:paraId="699735E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32.3</w:t>
            </w:r>
          </w:p>
        </w:tc>
        <w:tc>
          <w:tcPr>
            <w:tcW w:w="1616" w:type="dxa"/>
          </w:tcPr>
          <w:p w14:paraId="68FCECA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49.18</w:t>
            </w:r>
          </w:p>
        </w:tc>
        <w:tc>
          <w:tcPr>
            <w:tcW w:w="1616" w:type="dxa"/>
          </w:tcPr>
          <w:p w14:paraId="4A0F08C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54.9</w:t>
            </w:r>
          </w:p>
        </w:tc>
      </w:tr>
      <w:tr w:rsidR="00F830EA" w:rsidRPr="00F830EA" w14:paraId="1CC415B6" w14:textId="77777777" w:rsidTr="0039633F">
        <w:tc>
          <w:tcPr>
            <w:tcW w:w="707" w:type="dxa"/>
          </w:tcPr>
          <w:p w14:paraId="5B38B88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11</w:t>
            </w:r>
          </w:p>
        </w:tc>
        <w:tc>
          <w:tcPr>
            <w:tcW w:w="2796" w:type="dxa"/>
          </w:tcPr>
          <w:p w14:paraId="2A0D0A4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بيت البركة التركي للتمويل</w:t>
            </w:r>
          </w:p>
        </w:tc>
        <w:tc>
          <w:tcPr>
            <w:tcW w:w="1588" w:type="dxa"/>
          </w:tcPr>
          <w:p w14:paraId="51505F2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22.7</w:t>
            </w:r>
          </w:p>
        </w:tc>
        <w:tc>
          <w:tcPr>
            <w:tcW w:w="1616" w:type="dxa"/>
          </w:tcPr>
          <w:p w14:paraId="135FEDD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73.9</w:t>
            </w:r>
          </w:p>
        </w:tc>
        <w:tc>
          <w:tcPr>
            <w:tcW w:w="1616" w:type="dxa"/>
          </w:tcPr>
          <w:p w14:paraId="6234C05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86.4</w:t>
            </w:r>
          </w:p>
        </w:tc>
      </w:tr>
      <w:tr w:rsidR="00F830EA" w:rsidRPr="00F830EA" w14:paraId="7D2D6DCF" w14:textId="77777777" w:rsidTr="0039633F">
        <w:tc>
          <w:tcPr>
            <w:tcW w:w="3503" w:type="dxa"/>
            <w:gridSpan w:val="2"/>
          </w:tcPr>
          <w:p w14:paraId="2981B8D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المتوسط الإجمالي</w:t>
            </w:r>
          </w:p>
        </w:tc>
        <w:tc>
          <w:tcPr>
            <w:tcW w:w="1588" w:type="dxa"/>
          </w:tcPr>
          <w:p w14:paraId="709DD6A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29 %</w:t>
            </w:r>
          </w:p>
        </w:tc>
        <w:tc>
          <w:tcPr>
            <w:tcW w:w="1616" w:type="dxa"/>
          </w:tcPr>
          <w:p w14:paraId="7240420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56.6 %</w:t>
            </w:r>
          </w:p>
        </w:tc>
        <w:tc>
          <w:tcPr>
            <w:tcW w:w="1616" w:type="dxa"/>
          </w:tcPr>
          <w:p w14:paraId="2632929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72 %</w:t>
            </w:r>
          </w:p>
        </w:tc>
      </w:tr>
    </w:tbl>
    <w:p w14:paraId="52DA93B0" w14:textId="77777777" w:rsidR="0039633F" w:rsidRPr="0039633F" w:rsidRDefault="0039633F" w:rsidP="0039633F">
      <w:pPr>
        <w:pStyle w:val="Title"/>
        <w:tabs>
          <w:tab w:val="left" w:pos="9270"/>
        </w:tabs>
        <w:spacing w:before="0" w:line="360" w:lineRule="auto"/>
        <w:rPr>
          <w:rFonts w:ascii="Times New Roman" w:hAnsi="Times New Roman" w:cs="Times New Roman"/>
          <w:color w:val="0070C0"/>
          <w:sz w:val="28"/>
          <w:szCs w:val="28"/>
          <w:rtl/>
          <w:lang w:bidi="ar-JO"/>
        </w:rPr>
      </w:pPr>
      <w:r>
        <w:rPr>
          <w:rFonts w:ascii="Times New Roman" w:hAnsi="Times New Roman" w:cs="Times New Roman" w:hint="cs"/>
          <w:color w:val="0070C0"/>
          <w:sz w:val="28"/>
          <w:szCs w:val="28"/>
          <w:rtl/>
          <w:lang w:bidi="ar-JO"/>
        </w:rPr>
        <w:t>المصدر: من إعداد الباحث.</w:t>
      </w:r>
    </w:p>
    <w:p w14:paraId="26609996" w14:textId="77777777" w:rsidR="00F830EA" w:rsidRPr="0039633F" w:rsidRDefault="00F830EA" w:rsidP="0039633F">
      <w:pPr>
        <w:pStyle w:val="Title"/>
        <w:tabs>
          <w:tab w:val="left" w:pos="9270"/>
        </w:tabs>
        <w:spacing w:before="0" w:line="360" w:lineRule="auto"/>
        <w:rPr>
          <w:rFonts w:ascii="Times New Roman" w:hAnsi="Times New Roman" w:cs="Times New Roman"/>
          <w:color w:val="0070C0"/>
          <w:sz w:val="28"/>
          <w:szCs w:val="28"/>
          <w:rtl/>
          <w:lang w:bidi="ar-JO"/>
        </w:rPr>
      </w:pPr>
      <w:r w:rsidRPr="0039633F">
        <w:rPr>
          <w:rFonts w:ascii="Times New Roman" w:hAnsi="Times New Roman" w:cs="Times New Roman" w:hint="cs"/>
          <w:color w:val="0070C0"/>
          <w:sz w:val="28"/>
          <w:szCs w:val="28"/>
          <w:rtl/>
          <w:lang w:bidi="ar-JO"/>
        </w:rPr>
        <w:t xml:space="preserve">قام الباحث باستخراج هذه الأرقام بنفسه من موقع </w:t>
      </w:r>
      <w:proofErr w:type="spellStart"/>
      <w:r w:rsidRPr="0039633F">
        <w:rPr>
          <w:rFonts w:ascii="Times New Roman" w:hAnsi="Times New Roman" w:cs="Times New Roman"/>
          <w:color w:val="0070C0"/>
          <w:sz w:val="28"/>
          <w:szCs w:val="28"/>
          <w:lang w:bidi="ar-JO"/>
        </w:rPr>
        <w:t>Bankscope</w:t>
      </w:r>
      <w:proofErr w:type="spellEnd"/>
      <w:r w:rsidRPr="0039633F">
        <w:rPr>
          <w:rFonts w:ascii="Times New Roman" w:hAnsi="Times New Roman" w:cs="Times New Roman" w:hint="cs"/>
          <w:color w:val="0070C0"/>
          <w:sz w:val="28"/>
          <w:szCs w:val="28"/>
          <w:rtl/>
          <w:lang w:bidi="ar-JO"/>
        </w:rPr>
        <w:t xml:space="preserve"> وحساب متوسط النسب.</w:t>
      </w:r>
    </w:p>
    <w:p w14:paraId="62F0D061" w14:textId="77777777" w:rsidR="00F830EA" w:rsidRPr="00F830EA" w:rsidRDefault="00F830EA" w:rsidP="0039633F">
      <w:pPr>
        <w:pStyle w:val="Title"/>
        <w:tabs>
          <w:tab w:val="left" w:pos="9270"/>
        </w:tabs>
        <w:spacing w:before="0" w:line="360" w:lineRule="auto"/>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br w:type="page"/>
      </w:r>
      <w:r w:rsidRPr="00F830EA">
        <w:rPr>
          <w:rFonts w:ascii="Times New Roman" w:hAnsi="Times New Roman" w:cs="Times New Roman" w:hint="cs"/>
          <w:color w:val="2A2A2A"/>
          <w:sz w:val="28"/>
          <w:szCs w:val="28"/>
          <w:rtl/>
          <w:lang w:bidi="ar-JO"/>
        </w:rPr>
        <w:lastRenderedPageBreak/>
        <w:t>جدول رقم (4)</w:t>
      </w:r>
      <w:r w:rsidR="0039633F">
        <w:rPr>
          <w:rFonts w:ascii="Times New Roman" w:hAnsi="Times New Roman" w:cs="Times New Roman" w:hint="cs"/>
          <w:color w:val="2A2A2A"/>
          <w:sz w:val="28"/>
          <w:szCs w:val="28"/>
          <w:rtl/>
          <w:lang w:bidi="ar-JO"/>
        </w:rPr>
        <w:t>:</w:t>
      </w:r>
      <w:r w:rsidRPr="00F830EA">
        <w:rPr>
          <w:rFonts w:ascii="Times New Roman" w:hAnsi="Times New Roman" w:cs="Times New Roman" w:hint="cs"/>
          <w:color w:val="2A2A2A"/>
          <w:sz w:val="28"/>
          <w:szCs w:val="28"/>
          <w:rtl/>
          <w:lang w:bidi="ar-JO"/>
        </w:rPr>
        <w:t xml:space="preserve"> لعينة البنوك الربوية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789"/>
        <w:gridCol w:w="1592"/>
        <w:gridCol w:w="1617"/>
        <w:gridCol w:w="1617"/>
      </w:tblGrid>
      <w:tr w:rsidR="00F830EA" w:rsidRPr="00F830EA" w14:paraId="02CBDA39" w14:textId="77777777" w:rsidTr="0039633F">
        <w:trPr>
          <w:trHeight w:val="601"/>
        </w:trPr>
        <w:tc>
          <w:tcPr>
            <w:tcW w:w="708" w:type="dxa"/>
            <w:vMerge w:val="restart"/>
            <w:vAlign w:val="center"/>
          </w:tcPr>
          <w:p w14:paraId="4B76FE9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الرقم</w:t>
            </w:r>
          </w:p>
        </w:tc>
        <w:tc>
          <w:tcPr>
            <w:tcW w:w="2789" w:type="dxa"/>
            <w:vMerge w:val="restart"/>
            <w:vAlign w:val="center"/>
          </w:tcPr>
          <w:p w14:paraId="2F12C40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اسم البنك</w:t>
            </w:r>
          </w:p>
        </w:tc>
        <w:tc>
          <w:tcPr>
            <w:tcW w:w="4826" w:type="dxa"/>
            <w:gridSpan w:val="3"/>
            <w:vAlign w:val="center"/>
          </w:tcPr>
          <w:p w14:paraId="7DF6DEB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في الفترة 2008 </w:t>
            </w:r>
            <w:r w:rsidRPr="00F830EA">
              <w:rPr>
                <w:rFonts w:ascii="Times New Roman" w:hAnsi="Times New Roman" w:cs="Times New Roman"/>
                <w:color w:val="2A2A2A"/>
                <w:sz w:val="28"/>
                <w:szCs w:val="28"/>
                <w:rtl/>
                <w:lang w:bidi="ar-JO"/>
              </w:rPr>
              <w:t>–</w:t>
            </w:r>
            <w:r w:rsidRPr="00F830EA">
              <w:rPr>
                <w:rFonts w:ascii="Times New Roman" w:hAnsi="Times New Roman" w:cs="Times New Roman" w:hint="cs"/>
                <w:color w:val="2A2A2A"/>
                <w:sz w:val="28"/>
                <w:szCs w:val="28"/>
                <w:rtl/>
                <w:lang w:bidi="ar-JO"/>
              </w:rPr>
              <w:t xml:space="preserve"> 2012</w:t>
            </w:r>
          </w:p>
        </w:tc>
      </w:tr>
      <w:tr w:rsidR="00F830EA" w:rsidRPr="00F830EA" w14:paraId="73EC9AB7" w14:textId="77777777" w:rsidTr="0039633F">
        <w:trPr>
          <w:trHeight w:val="1047"/>
        </w:trPr>
        <w:tc>
          <w:tcPr>
            <w:tcW w:w="708" w:type="dxa"/>
            <w:vMerge/>
            <w:vAlign w:val="center"/>
          </w:tcPr>
          <w:p w14:paraId="617F5D0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2789" w:type="dxa"/>
            <w:vMerge/>
            <w:vAlign w:val="center"/>
          </w:tcPr>
          <w:p w14:paraId="6E1FADD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1592" w:type="dxa"/>
            <w:vAlign w:val="center"/>
          </w:tcPr>
          <w:p w14:paraId="505D87C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السيولة</w:t>
            </w:r>
          </w:p>
        </w:tc>
        <w:tc>
          <w:tcPr>
            <w:tcW w:w="1617" w:type="dxa"/>
            <w:vAlign w:val="center"/>
          </w:tcPr>
          <w:p w14:paraId="2F2E68E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التوظيف 1</w:t>
            </w:r>
          </w:p>
        </w:tc>
        <w:tc>
          <w:tcPr>
            <w:tcW w:w="1617" w:type="dxa"/>
            <w:vAlign w:val="center"/>
          </w:tcPr>
          <w:p w14:paraId="227B6C0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التوظيف 2</w:t>
            </w:r>
          </w:p>
        </w:tc>
      </w:tr>
      <w:tr w:rsidR="00F830EA" w:rsidRPr="00F830EA" w14:paraId="72E97BDF" w14:textId="77777777" w:rsidTr="0039633F">
        <w:tc>
          <w:tcPr>
            <w:tcW w:w="708" w:type="dxa"/>
          </w:tcPr>
          <w:p w14:paraId="56F84B9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1</w:t>
            </w:r>
          </w:p>
        </w:tc>
        <w:tc>
          <w:tcPr>
            <w:tcW w:w="2789" w:type="dxa"/>
          </w:tcPr>
          <w:p w14:paraId="0E78323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بنغلاديش العرب</w:t>
            </w:r>
          </w:p>
        </w:tc>
        <w:tc>
          <w:tcPr>
            <w:tcW w:w="1592" w:type="dxa"/>
          </w:tcPr>
          <w:p w14:paraId="342B9D2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16.6</w:t>
            </w:r>
          </w:p>
        </w:tc>
        <w:tc>
          <w:tcPr>
            <w:tcW w:w="1617" w:type="dxa"/>
          </w:tcPr>
          <w:p w14:paraId="0838E95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67.4</w:t>
            </w:r>
          </w:p>
        </w:tc>
        <w:tc>
          <w:tcPr>
            <w:tcW w:w="1617" w:type="dxa"/>
          </w:tcPr>
          <w:p w14:paraId="0A5B7D7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80.9</w:t>
            </w:r>
          </w:p>
        </w:tc>
      </w:tr>
      <w:tr w:rsidR="00F830EA" w:rsidRPr="00F830EA" w14:paraId="55297AE9" w14:textId="77777777" w:rsidTr="0039633F">
        <w:tc>
          <w:tcPr>
            <w:tcW w:w="708" w:type="dxa"/>
          </w:tcPr>
          <w:p w14:paraId="02420FF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2</w:t>
            </w:r>
          </w:p>
        </w:tc>
        <w:tc>
          <w:tcPr>
            <w:tcW w:w="2789" w:type="dxa"/>
          </w:tcPr>
          <w:p w14:paraId="3B6AB38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الشركة العربية المصرفية (</w:t>
            </w:r>
            <w:r w:rsidRPr="00F830EA">
              <w:rPr>
                <w:rFonts w:ascii="Times New Roman" w:hAnsi="Times New Roman" w:cs="Times New Roman"/>
                <w:color w:val="2A2A2A"/>
                <w:sz w:val="28"/>
                <w:szCs w:val="28"/>
                <w:lang w:bidi="ar-JO"/>
              </w:rPr>
              <w:t>PSC</w:t>
            </w:r>
            <w:r w:rsidRPr="00F830EA">
              <w:rPr>
                <w:rFonts w:ascii="Times New Roman" w:hAnsi="Times New Roman" w:cs="Times New Roman" w:hint="cs"/>
                <w:color w:val="2A2A2A"/>
                <w:sz w:val="28"/>
                <w:szCs w:val="28"/>
                <w:rtl/>
                <w:lang w:bidi="ar-JO"/>
              </w:rPr>
              <w:t>)</w:t>
            </w:r>
          </w:p>
        </w:tc>
        <w:tc>
          <w:tcPr>
            <w:tcW w:w="1592" w:type="dxa"/>
          </w:tcPr>
          <w:p w14:paraId="0775D1C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29.5</w:t>
            </w:r>
          </w:p>
        </w:tc>
        <w:tc>
          <w:tcPr>
            <w:tcW w:w="1617" w:type="dxa"/>
          </w:tcPr>
          <w:p w14:paraId="4DFDB5A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45.5</w:t>
            </w:r>
          </w:p>
        </w:tc>
        <w:tc>
          <w:tcPr>
            <w:tcW w:w="1617" w:type="dxa"/>
          </w:tcPr>
          <w:p w14:paraId="192FADC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60.1</w:t>
            </w:r>
          </w:p>
        </w:tc>
      </w:tr>
      <w:tr w:rsidR="00F830EA" w:rsidRPr="00F830EA" w14:paraId="10D0C3C8" w14:textId="77777777" w:rsidTr="0039633F">
        <w:tc>
          <w:tcPr>
            <w:tcW w:w="708" w:type="dxa"/>
          </w:tcPr>
          <w:p w14:paraId="335D268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3</w:t>
            </w:r>
          </w:p>
        </w:tc>
        <w:tc>
          <w:tcPr>
            <w:tcW w:w="2789" w:type="dxa"/>
          </w:tcPr>
          <w:p w14:paraId="179B890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العراق والبحرين (</w:t>
            </w:r>
            <w:r w:rsidRPr="00F830EA">
              <w:rPr>
                <w:rFonts w:ascii="Times New Roman" w:hAnsi="Times New Roman" w:cs="Times New Roman"/>
                <w:color w:val="2A2A2A"/>
                <w:sz w:val="28"/>
                <w:szCs w:val="28"/>
                <w:lang w:bidi="ar-JO"/>
              </w:rPr>
              <w:t>BBK</w:t>
            </w:r>
            <w:r w:rsidRPr="00F830EA">
              <w:rPr>
                <w:rFonts w:ascii="Times New Roman" w:hAnsi="Times New Roman" w:cs="Times New Roman" w:hint="cs"/>
                <w:color w:val="2A2A2A"/>
                <w:sz w:val="28"/>
                <w:szCs w:val="28"/>
                <w:rtl/>
                <w:lang w:bidi="ar-JO"/>
              </w:rPr>
              <w:t>)</w:t>
            </w:r>
          </w:p>
        </w:tc>
        <w:tc>
          <w:tcPr>
            <w:tcW w:w="1592" w:type="dxa"/>
          </w:tcPr>
          <w:p w14:paraId="44E544D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31.2</w:t>
            </w:r>
          </w:p>
        </w:tc>
        <w:tc>
          <w:tcPr>
            <w:tcW w:w="1617" w:type="dxa"/>
          </w:tcPr>
          <w:p w14:paraId="2A8E976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51.6</w:t>
            </w:r>
          </w:p>
        </w:tc>
        <w:tc>
          <w:tcPr>
            <w:tcW w:w="1617" w:type="dxa"/>
          </w:tcPr>
          <w:p w14:paraId="3B5396E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73.8</w:t>
            </w:r>
          </w:p>
        </w:tc>
      </w:tr>
      <w:tr w:rsidR="00F830EA" w:rsidRPr="00F830EA" w14:paraId="2EA2013F" w14:textId="77777777" w:rsidTr="0039633F">
        <w:tc>
          <w:tcPr>
            <w:tcW w:w="708" w:type="dxa"/>
          </w:tcPr>
          <w:p w14:paraId="33F39B6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4</w:t>
            </w:r>
          </w:p>
        </w:tc>
        <w:tc>
          <w:tcPr>
            <w:tcW w:w="2789" w:type="dxa"/>
          </w:tcPr>
          <w:p w14:paraId="239DD72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الأردن (</w:t>
            </w:r>
            <w:r w:rsidRPr="00F830EA">
              <w:rPr>
                <w:rFonts w:ascii="Times New Roman" w:hAnsi="Times New Roman" w:cs="Times New Roman"/>
                <w:color w:val="2A2A2A"/>
                <w:sz w:val="28"/>
                <w:szCs w:val="28"/>
                <w:lang w:bidi="ar-JO"/>
              </w:rPr>
              <w:t>Plc</w:t>
            </w:r>
            <w:r w:rsidRPr="00F830EA">
              <w:rPr>
                <w:rFonts w:ascii="Times New Roman" w:hAnsi="Times New Roman" w:cs="Times New Roman" w:hint="cs"/>
                <w:color w:val="2A2A2A"/>
                <w:sz w:val="28"/>
                <w:szCs w:val="28"/>
                <w:rtl/>
                <w:lang w:bidi="ar-JO"/>
              </w:rPr>
              <w:t>)</w:t>
            </w:r>
          </w:p>
        </w:tc>
        <w:tc>
          <w:tcPr>
            <w:tcW w:w="1592" w:type="dxa"/>
          </w:tcPr>
          <w:p w14:paraId="7952A12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25.3</w:t>
            </w:r>
          </w:p>
        </w:tc>
        <w:tc>
          <w:tcPr>
            <w:tcW w:w="1617" w:type="dxa"/>
          </w:tcPr>
          <w:p w14:paraId="71FCDCF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48</w:t>
            </w:r>
          </w:p>
        </w:tc>
        <w:tc>
          <w:tcPr>
            <w:tcW w:w="1617" w:type="dxa"/>
          </w:tcPr>
          <w:p w14:paraId="0CB59F0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56.7</w:t>
            </w:r>
          </w:p>
        </w:tc>
      </w:tr>
      <w:tr w:rsidR="00F830EA" w:rsidRPr="00F830EA" w14:paraId="195AD838" w14:textId="77777777" w:rsidTr="0039633F">
        <w:tc>
          <w:tcPr>
            <w:tcW w:w="708" w:type="dxa"/>
          </w:tcPr>
          <w:p w14:paraId="1816887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5</w:t>
            </w:r>
          </w:p>
        </w:tc>
        <w:tc>
          <w:tcPr>
            <w:tcW w:w="2789" w:type="dxa"/>
          </w:tcPr>
          <w:p w14:paraId="337EB22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التمويل التركي (</w:t>
            </w:r>
            <w:r w:rsidRPr="00F830EA">
              <w:rPr>
                <w:rFonts w:ascii="Times New Roman" w:hAnsi="Times New Roman" w:cs="Times New Roman"/>
                <w:color w:val="2A2A2A"/>
                <w:sz w:val="28"/>
                <w:szCs w:val="28"/>
                <w:lang w:bidi="ar-JO"/>
              </w:rPr>
              <w:t>A.S.</w:t>
            </w:r>
            <w:r w:rsidRPr="00F830EA">
              <w:rPr>
                <w:rFonts w:ascii="Times New Roman" w:hAnsi="Times New Roman" w:cs="Times New Roman" w:hint="cs"/>
                <w:color w:val="2A2A2A"/>
                <w:sz w:val="28"/>
                <w:szCs w:val="28"/>
                <w:rtl/>
                <w:lang w:bidi="ar-JO"/>
              </w:rPr>
              <w:t>)</w:t>
            </w:r>
          </w:p>
        </w:tc>
        <w:tc>
          <w:tcPr>
            <w:tcW w:w="1592" w:type="dxa"/>
          </w:tcPr>
          <w:p w14:paraId="1E86138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12.6</w:t>
            </w:r>
          </w:p>
        </w:tc>
        <w:tc>
          <w:tcPr>
            <w:tcW w:w="1617" w:type="dxa"/>
          </w:tcPr>
          <w:p w14:paraId="18A72DA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68.7</w:t>
            </w:r>
          </w:p>
        </w:tc>
        <w:tc>
          <w:tcPr>
            <w:tcW w:w="1617" w:type="dxa"/>
          </w:tcPr>
          <w:p w14:paraId="609042A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104.1</w:t>
            </w:r>
          </w:p>
        </w:tc>
      </w:tr>
      <w:tr w:rsidR="00F830EA" w:rsidRPr="00F830EA" w14:paraId="352289EF" w14:textId="77777777" w:rsidTr="0039633F">
        <w:tc>
          <w:tcPr>
            <w:tcW w:w="708" w:type="dxa"/>
          </w:tcPr>
          <w:p w14:paraId="4D25890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6</w:t>
            </w:r>
          </w:p>
        </w:tc>
        <w:tc>
          <w:tcPr>
            <w:tcW w:w="2789" w:type="dxa"/>
          </w:tcPr>
          <w:p w14:paraId="3405A8B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المشرق (</w:t>
            </w:r>
            <w:r w:rsidRPr="00F830EA">
              <w:rPr>
                <w:rFonts w:ascii="Times New Roman" w:hAnsi="Times New Roman" w:cs="Times New Roman"/>
                <w:color w:val="2A2A2A"/>
                <w:sz w:val="28"/>
                <w:szCs w:val="28"/>
                <w:lang w:bidi="ar-JO"/>
              </w:rPr>
              <w:t>PSC</w:t>
            </w:r>
            <w:r w:rsidRPr="00F830EA">
              <w:rPr>
                <w:rFonts w:ascii="Times New Roman" w:hAnsi="Times New Roman" w:cs="Times New Roman" w:hint="cs"/>
                <w:color w:val="2A2A2A"/>
                <w:sz w:val="28"/>
                <w:szCs w:val="28"/>
                <w:rtl/>
                <w:lang w:bidi="ar-JO"/>
              </w:rPr>
              <w:t>)</w:t>
            </w:r>
          </w:p>
        </w:tc>
        <w:tc>
          <w:tcPr>
            <w:tcW w:w="1592" w:type="dxa"/>
          </w:tcPr>
          <w:p w14:paraId="5826DEB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39.4</w:t>
            </w:r>
          </w:p>
        </w:tc>
        <w:tc>
          <w:tcPr>
            <w:tcW w:w="1617" w:type="dxa"/>
          </w:tcPr>
          <w:p w14:paraId="663A983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63.1</w:t>
            </w:r>
          </w:p>
        </w:tc>
        <w:tc>
          <w:tcPr>
            <w:tcW w:w="1617" w:type="dxa"/>
          </w:tcPr>
          <w:p w14:paraId="70EFA890"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73.8</w:t>
            </w:r>
          </w:p>
        </w:tc>
      </w:tr>
      <w:tr w:rsidR="00F830EA" w:rsidRPr="00F830EA" w14:paraId="083FADBE" w14:textId="77777777" w:rsidTr="0039633F">
        <w:tc>
          <w:tcPr>
            <w:tcW w:w="708" w:type="dxa"/>
          </w:tcPr>
          <w:p w14:paraId="091265C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7</w:t>
            </w:r>
          </w:p>
        </w:tc>
        <w:tc>
          <w:tcPr>
            <w:tcW w:w="2789" w:type="dxa"/>
          </w:tcPr>
          <w:p w14:paraId="21D72F8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البنك الدولي البحريني </w:t>
            </w:r>
          </w:p>
        </w:tc>
        <w:tc>
          <w:tcPr>
            <w:tcW w:w="1592" w:type="dxa"/>
          </w:tcPr>
          <w:p w14:paraId="574621C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32.4</w:t>
            </w:r>
          </w:p>
        </w:tc>
        <w:tc>
          <w:tcPr>
            <w:tcW w:w="1617" w:type="dxa"/>
          </w:tcPr>
          <w:p w14:paraId="388ADF2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44.8</w:t>
            </w:r>
          </w:p>
        </w:tc>
        <w:tc>
          <w:tcPr>
            <w:tcW w:w="1617" w:type="dxa"/>
          </w:tcPr>
          <w:p w14:paraId="429FD1C8"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50.8</w:t>
            </w:r>
          </w:p>
        </w:tc>
      </w:tr>
      <w:tr w:rsidR="00F830EA" w:rsidRPr="00F830EA" w14:paraId="0469071F" w14:textId="77777777" w:rsidTr="0039633F">
        <w:tc>
          <w:tcPr>
            <w:tcW w:w="708" w:type="dxa"/>
          </w:tcPr>
          <w:p w14:paraId="0DF8FB7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8</w:t>
            </w:r>
          </w:p>
        </w:tc>
        <w:tc>
          <w:tcPr>
            <w:tcW w:w="2789" w:type="dxa"/>
          </w:tcPr>
          <w:p w14:paraId="23D3A28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البنك الدولي العراقي (</w:t>
            </w:r>
            <w:r w:rsidRPr="00F830EA">
              <w:rPr>
                <w:rFonts w:ascii="Times New Roman" w:hAnsi="Times New Roman" w:cs="Times New Roman"/>
                <w:color w:val="2A2A2A"/>
                <w:sz w:val="28"/>
                <w:szCs w:val="28"/>
                <w:lang w:bidi="ar-JO"/>
              </w:rPr>
              <w:t>S.A.K.</w:t>
            </w:r>
            <w:r w:rsidRPr="00F830EA">
              <w:rPr>
                <w:rFonts w:ascii="Times New Roman" w:hAnsi="Times New Roman" w:cs="Times New Roman"/>
                <w:color w:val="2A2A2A"/>
                <w:sz w:val="28"/>
                <w:szCs w:val="28"/>
                <w:rtl/>
                <w:lang w:bidi="ar-JO"/>
              </w:rPr>
              <w:t>)</w:t>
            </w:r>
          </w:p>
        </w:tc>
        <w:tc>
          <w:tcPr>
            <w:tcW w:w="1592" w:type="dxa"/>
          </w:tcPr>
          <w:p w14:paraId="090DF10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25.6</w:t>
            </w:r>
          </w:p>
        </w:tc>
        <w:tc>
          <w:tcPr>
            <w:tcW w:w="1617" w:type="dxa"/>
          </w:tcPr>
          <w:p w14:paraId="76E45BE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59.8</w:t>
            </w:r>
          </w:p>
        </w:tc>
        <w:tc>
          <w:tcPr>
            <w:tcW w:w="1617" w:type="dxa"/>
          </w:tcPr>
          <w:p w14:paraId="31A790C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72.2</w:t>
            </w:r>
          </w:p>
        </w:tc>
      </w:tr>
      <w:tr w:rsidR="00F830EA" w:rsidRPr="00F830EA" w14:paraId="21A3DA08" w14:textId="77777777" w:rsidTr="0039633F">
        <w:tc>
          <w:tcPr>
            <w:tcW w:w="708" w:type="dxa"/>
          </w:tcPr>
          <w:p w14:paraId="4C42DCE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9</w:t>
            </w:r>
          </w:p>
        </w:tc>
        <w:tc>
          <w:tcPr>
            <w:tcW w:w="2789" w:type="dxa"/>
          </w:tcPr>
          <w:p w14:paraId="3C22071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قطر الدولي</w:t>
            </w:r>
          </w:p>
        </w:tc>
        <w:tc>
          <w:tcPr>
            <w:tcW w:w="1592" w:type="dxa"/>
          </w:tcPr>
          <w:p w14:paraId="0077413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22.4</w:t>
            </w:r>
          </w:p>
        </w:tc>
        <w:tc>
          <w:tcPr>
            <w:tcW w:w="1617" w:type="dxa"/>
          </w:tcPr>
          <w:p w14:paraId="7A0DD3D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39.7</w:t>
            </w:r>
          </w:p>
        </w:tc>
        <w:tc>
          <w:tcPr>
            <w:tcW w:w="1617" w:type="dxa"/>
          </w:tcPr>
          <w:p w14:paraId="7F84B86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78.4</w:t>
            </w:r>
          </w:p>
        </w:tc>
      </w:tr>
      <w:tr w:rsidR="00F830EA" w:rsidRPr="00F830EA" w14:paraId="455A277D" w14:textId="77777777" w:rsidTr="0039633F">
        <w:tc>
          <w:tcPr>
            <w:tcW w:w="708" w:type="dxa"/>
          </w:tcPr>
          <w:p w14:paraId="25F033C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10</w:t>
            </w:r>
          </w:p>
        </w:tc>
        <w:tc>
          <w:tcPr>
            <w:tcW w:w="2789" w:type="dxa"/>
          </w:tcPr>
          <w:p w14:paraId="0B0049F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بنك الرياض</w:t>
            </w:r>
          </w:p>
        </w:tc>
        <w:tc>
          <w:tcPr>
            <w:tcW w:w="1592" w:type="dxa"/>
          </w:tcPr>
          <w:p w14:paraId="25216FCE"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14.2</w:t>
            </w:r>
          </w:p>
        </w:tc>
        <w:tc>
          <w:tcPr>
            <w:tcW w:w="1617" w:type="dxa"/>
          </w:tcPr>
          <w:p w14:paraId="0ECAEFBB"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61.2</w:t>
            </w:r>
          </w:p>
        </w:tc>
        <w:tc>
          <w:tcPr>
            <w:tcW w:w="1617" w:type="dxa"/>
          </w:tcPr>
          <w:p w14:paraId="1A5B8DC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76.4</w:t>
            </w:r>
          </w:p>
        </w:tc>
      </w:tr>
      <w:tr w:rsidR="00F830EA" w:rsidRPr="00F830EA" w14:paraId="66DB9147" w14:textId="77777777" w:rsidTr="0039633F">
        <w:tc>
          <w:tcPr>
            <w:tcW w:w="3497" w:type="dxa"/>
            <w:gridSpan w:val="2"/>
          </w:tcPr>
          <w:p w14:paraId="2EA9C25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المتوسط الإجمالي</w:t>
            </w:r>
          </w:p>
        </w:tc>
        <w:tc>
          <w:tcPr>
            <w:tcW w:w="1592" w:type="dxa"/>
          </w:tcPr>
          <w:p w14:paraId="4191A54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24.92</w:t>
            </w:r>
            <w:r w:rsidRPr="00F830EA">
              <w:rPr>
                <w:rFonts w:ascii="Times New Roman" w:hAnsi="Times New Roman" w:cs="Times New Roman" w:hint="cs"/>
                <w:color w:val="2A2A2A"/>
                <w:sz w:val="28"/>
                <w:szCs w:val="28"/>
                <w:rtl/>
                <w:lang w:bidi="ar-JO"/>
              </w:rPr>
              <w:t xml:space="preserve"> %</w:t>
            </w:r>
          </w:p>
        </w:tc>
        <w:tc>
          <w:tcPr>
            <w:tcW w:w="1617" w:type="dxa"/>
          </w:tcPr>
          <w:p w14:paraId="0B7F541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54.98</w:t>
            </w:r>
            <w:r w:rsidRPr="00F830EA">
              <w:rPr>
                <w:rFonts w:ascii="Times New Roman" w:hAnsi="Times New Roman" w:cs="Times New Roman" w:hint="cs"/>
                <w:color w:val="2A2A2A"/>
                <w:sz w:val="28"/>
                <w:szCs w:val="28"/>
                <w:rtl/>
                <w:lang w:bidi="ar-JO"/>
              </w:rPr>
              <w:t xml:space="preserve"> %</w:t>
            </w:r>
          </w:p>
        </w:tc>
        <w:tc>
          <w:tcPr>
            <w:tcW w:w="1617" w:type="dxa"/>
          </w:tcPr>
          <w:p w14:paraId="2EC8C287"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72.72</w:t>
            </w:r>
            <w:r w:rsidRPr="00F830EA">
              <w:rPr>
                <w:rFonts w:ascii="Times New Roman" w:hAnsi="Times New Roman" w:cs="Times New Roman" w:hint="cs"/>
                <w:color w:val="2A2A2A"/>
                <w:sz w:val="28"/>
                <w:szCs w:val="28"/>
                <w:rtl/>
                <w:lang w:bidi="ar-JO"/>
              </w:rPr>
              <w:t xml:space="preserve"> %</w:t>
            </w:r>
          </w:p>
        </w:tc>
      </w:tr>
    </w:tbl>
    <w:p w14:paraId="106141A3" w14:textId="77777777" w:rsidR="0039633F" w:rsidRPr="0039633F" w:rsidRDefault="0039633F" w:rsidP="0039633F">
      <w:pPr>
        <w:pStyle w:val="Title"/>
        <w:tabs>
          <w:tab w:val="left" w:pos="9270"/>
        </w:tabs>
        <w:spacing w:before="0" w:line="360" w:lineRule="auto"/>
        <w:rPr>
          <w:rFonts w:ascii="Times New Roman" w:hAnsi="Times New Roman" w:cs="Times New Roman"/>
          <w:color w:val="0070C0"/>
          <w:sz w:val="28"/>
          <w:szCs w:val="28"/>
          <w:rtl/>
          <w:lang w:bidi="ar-JO"/>
        </w:rPr>
      </w:pPr>
      <w:r>
        <w:rPr>
          <w:rFonts w:ascii="Times New Roman" w:hAnsi="Times New Roman" w:cs="Times New Roman" w:hint="cs"/>
          <w:color w:val="0070C0"/>
          <w:sz w:val="28"/>
          <w:szCs w:val="28"/>
          <w:rtl/>
          <w:lang w:bidi="ar-JO"/>
        </w:rPr>
        <w:t>المصدر: من إعداد الباحث.</w:t>
      </w:r>
    </w:p>
    <w:p w14:paraId="7E1FD2D1" w14:textId="77777777" w:rsidR="00F830EA" w:rsidRPr="0039633F" w:rsidRDefault="00F830EA" w:rsidP="00F830EA">
      <w:pPr>
        <w:pStyle w:val="Title"/>
        <w:tabs>
          <w:tab w:val="left" w:pos="9270"/>
        </w:tabs>
        <w:spacing w:before="0" w:line="360" w:lineRule="auto"/>
        <w:jc w:val="both"/>
        <w:rPr>
          <w:rFonts w:ascii="Times New Roman" w:hAnsi="Times New Roman" w:cs="Times New Roman"/>
          <w:color w:val="0070C0"/>
          <w:sz w:val="28"/>
          <w:szCs w:val="28"/>
          <w:rtl/>
          <w:lang w:bidi="ar-JO"/>
        </w:rPr>
      </w:pPr>
      <w:r w:rsidRPr="0039633F">
        <w:rPr>
          <w:rFonts w:ascii="Times New Roman" w:hAnsi="Times New Roman" w:cs="Times New Roman" w:hint="cs"/>
          <w:color w:val="0070C0"/>
          <w:sz w:val="28"/>
          <w:szCs w:val="28"/>
          <w:rtl/>
          <w:lang w:bidi="ar-JO"/>
        </w:rPr>
        <w:t xml:space="preserve">قام الباحث باستخراج هذه الأرقام بنفسه من موقع </w:t>
      </w:r>
      <w:proofErr w:type="spellStart"/>
      <w:r w:rsidRPr="0039633F">
        <w:rPr>
          <w:rFonts w:ascii="Times New Roman" w:hAnsi="Times New Roman" w:cs="Times New Roman"/>
          <w:color w:val="0070C0"/>
          <w:sz w:val="28"/>
          <w:szCs w:val="28"/>
          <w:lang w:bidi="ar-JO"/>
        </w:rPr>
        <w:t>Bankscope</w:t>
      </w:r>
      <w:proofErr w:type="spellEnd"/>
      <w:r w:rsidRPr="0039633F">
        <w:rPr>
          <w:rFonts w:ascii="Times New Roman" w:hAnsi="Times New Roman" w:cs="Times New Roman" w:hint="cs"/>
          <w:color w:val="0070C0"/>
          <w:sz w:val="28"/>
          <w:szCs w:val="28"/>
          <w:rtl/>
          <w:lang w:bidi="ar-JO"/>
        </w:rPr>
        <w:t xml:space="preserve"> وحساب متوسط النسب.</w:t>
      </w:r>
    </w:p>
    <w:p w14:paraId="25E79C8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وعند المقارنة بين الجدولين، كانت النتائج كالتالي:</w:t>
      </w:r>
    </w:p>
    <w:p w14:paraId="416BCF04" w14:textId="77777777" w:rsidR="00F830EA" w:rsidRPr="00F830EA" w:rsidRDefault="00F830EA" w:rsidP="0039633F">
      <w:pPr>
        <w:pStyle w:val="Title"/>
        <w:tabs>
          <w:tab w:val="left" w:pos="9270"/>
        </w:tabs>
        <w:spacing w:before="0" w:line="360" w:lineRule="auto"/>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جدول رقم (5)</w:t>
      </w:r>
      <w:r w:rsidR="0039633F">
        <w:rPr>
          <w:rFonts w:ascii="Times New Roman" w:hAnsi="Times New Roman" w:cs="Times New Roman" w:hint="cs"/>
          <w:color w:val="2A2A2A"/>
          <w:sz w:val="28"/>
          <w:szCs w:val="28"/>
          <w:rtl/>
          <w:lang w:bidi="ar-JO"/>
        </w:rPr>
        <w:t>:</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7"/>
        <w:gridCol w:w="2324"/>
        <w:gridCol w:w="2344"/>
      </w:tblGrid>
      <w:tr w:rsidR="00F830EA" w:rsidRPr="00F830EA" w14:paraId="1000417D" w14:textId="77777777" w:rsidTr="00A17D69">
        <w:trPr>
          <w:trHeight w:val="227"/>
          <w:jc w:val="center"/>
        </w:trPr>
        <w:tc>
          <w:tcPr>
            <w:tcW w:w="3837" w:type="dxa"/>
            <w:vMerge w:val="restart"/>
          </w:tcPr>
          <w:p w14:paraId="5FF1913C"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4668" w:type="dxa"/>
            <w:gridSpan w:val="2"/>
          </w:tcPr>
          <w:p w14:paraId="515DA14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2008 – 2012</w:t>
            </w:r>
          </w:p>
        </w:tc>
      </w:tr>
      <w:tr w:rsidR="00F830EA" w:rsidRPr="00F830EA" w14:paraId="70BF09E8" w14:textId="77777777" w:rsidTr="00A17D69">
        <w:trPr>
          <w:trHeight w:val="227"/>
          <w:jc w:val="center"/>
        </w:trPr>
        <w:tc>
          <w:tcPr>
            <w:tcW w:w="3837" w:type="dxa"/>
            <w:vMerge/>
          </w:tcPr>
          <w:p w14:paraId="74DD0A1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tc>
        <w:tc>
          <w:tcPr>
            <w:tcW w:w="2324" w:type="dxa"/>
          </w:tcPr>
          <w:p w14:paraId="5ED8D83D"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المصارف الإسلامية</w:t>
            </w:r>
          </w:p>
        </w:tc>
        <w:tc>
          <w:tcPr>
            <w:tcW w:w="2344" w:type="dxa"/>
          </w:tcPr>
          <w:p w14:paraId="3FEC8BE1"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البنوك الربوية</w:t>
            </w:r>
          </w:p>
        </w:tc>
      </w:tr>
      <w:tr w:rsidR="00F830EA" w:rsidRPr="00F830EA" w14:paraId="2D087571" w14:textId="77777777" w:rsidTr="00A17D69">
        <w:trPr>
          <w:trHeight w:val="227"/>
          <w:jc w:val="center"/>
        </w:trPr>
        <w:tc>
          <w:tcPr>
            <w:tcW w:w="3837" w:type="dxa"/>
          </w:tcPr>
          <w:p w14:paraId="6BEBFAF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متوسط نسبة السيولة</w:t>
            </w:r>
          </w:p>
          <w:p w14:paraId="570704E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w:t>
            </w:r>
            <w:r w:rsidRPr="00F830EA">
              <w:rPr>
                <w:rFonts w:ascii="Times New Roman" w:hAnsi="Times New Roman" w:cs="Times New Roman"/>
                <w:color w:val="2A2A2A"/>
                <w:sz w:val="28"/>
                <w:szCs w:val="28"/>
                <w:lang w:bidi="ar-JO"/>
              </w:rPr>
              <w:t>Liquidity Ratio</w:t>
            </w:r>
            <w:r w:rsidRPr="00F830EA">
              <w:rPr>
                <w:rFonts w:ascii="Times New Roman" w:hAnsi="Times New Roman" w:cs="Times New Roman" w:hint="cs"/>
                <w:color w:val="2A2A2A"/>
                <w:sz w:val="28"/>
                <w:szCs w:val="28"/>
                <w:rtl/>
                <w:lang w:bidi="ar-JO"/>
              </w:rPr>
              <w:t>)</w:t>
            </w:r>
          </w:p>
        </w:tc>
        <w:tc>
          <w:tcPr>
            <w:tcW w:w="2324" w:type="dxa"/>
            <w:vAlign w:val="center"/>
          </w:tcPr>
          <w:p w14:paraId="43532C6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29 %</w:t>
            </w:r>
          </w:p>
        </w:tc>
        <w:tc>
          <w:tcPr>
            <w:tcW w:w="2344" w:type="dxa"/>
            <w:vAlign w:val="center"/>
          </w:tcPr>
          <w:p w14:paraId="68DACD72"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24.92 %</w:t>
            </w:r>
          </w:p>
        </w:tc>
      </w:tr>
      <w:tr w:rsidR="00F830EA" w:rsidRPr="00F830EA" w14:paraId="5E3034B6" w14:textId="77777777" w:rsidTr="00A17D69">
        <w:trPr>
          <w:trHeight w:val="227"/>
          <w:jc w:val="center"/>
        </w:trPr>
        <w:tc>
          <w:tcPr>
            <w:tcW w:w="3837" w:type="dxa"/>
          </w:tcPr>
          <w:p w14:paraId="388E408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 xml:space="preserve">متوسط </w:t>
            </w:r>
            <w:r w:rsidRPr="00F830EA">
              <w:rPr>
                <w:rFonts w:ascii="Times New Roman" w:hAnsi="Times New Roman" w:cs="Times New Roman"/>
                <w:color w:val="2A2A2A"/>
                <w:sz w:val="28"/>
                <w:szCs w:val="28"/>
                <w:rtl/>
                <w:lang w:bidi="ar-JO"/>
              </w:rPr>
              <w:t>نسبة التوظيف1</w:t>
            </w:r>
          </w:p>
          <w:p w14:paraId="444E31AA"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r w:rsidRPr="00F830EA">
              <w:rPr>
                <w:rFonts w:ascii="Times New Roman" w:hAnsi="Times New Roman" w:cs="Times New Roman"/>
                <w:color w:val="2A2A2A"/>
                <w:sz w:val="28"/>
                <w:szCs w:val="28"/>
                <w:lang w:bidi="ar-JO"/>
              </w:rPr>
              <w:t>Deployment Ratio 1</w:t>
            </w:r>
          </w:p>
        </w:tc>
        <w:tc>
          <w:tcPr>
            <w:tcW w:w="2324" w:type="dxa"/>
            <w:vAlign w:val="center"/>
          </w:tcPr>
          <w:p w14:paraId="06D4308F"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56.6 %</w:t>
            </w:r>
          </w:p>
        </w:tc>
        <w:tc>
          <w:tcPr>
            <w:tcW w:w="2344" w:type="dxa"/>
            <w:vAlign w:val="center"/>
          </w:tcPr>
          <w:p w14:paraId="1557A3B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54.98%</w:t>
            </w:r>
          </w:p>
        </w:tc>
      </w:tr>
      <w:tr w:rsidR="00F830EA" w:rsidRPr="00F830EA" w14:paraId="20F0F194" w14:textId="77777777" w:rsidTr="00A17D69">
        <w:trPr>
          <w:trHeight w:val="227"/>
          <w:jc w:val="center"/>
        </w:trPr>
        <w:tc>
          <w:tcPr>
            <w:tcW w:w="3837" w:type="dxa"/>
          </w:tcPr>
          <w:p w14:paraId="7A6321C6"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lastRenderedPageBreak/>
              <w:t xml:space="preserve">متوسط </w:t>
            </w:r>
            <w:r w:rsidRPr="00F830EA">
              <w:rPr>
                <w:rFonts w:ascii="Times New Roman" w:hAnsi="Times New Roman" w:cs="Times New Roman"/>
                <w:color w:val="2A2A2A"/>
                <w:sz w:val="28"/>
                <w:szCs w:val="28"/>
                <w:rtl/>
                <w:lang w:bidi="ar-JO"/>
              </w:rPr>
              <w:t>نسبة التوظيف</w:t>
            </w:r>
            <w:r w:rsidRPr="00F830EA">
              <w:rPr>
                <w:rFonts w:ascii="Times New Roman" w:hAnsi="Times New Roman" w:cs="Times New Roman" w:hint="cs"/>
                <w:color w:val="2A2A2A"/>
                <w:sz w:val="28"/>
                <w:szCs w:val="28"/>
                <w:rtl/>
                <w:lang w:bidi="ar-JO"/>
              </w:rPr>
              <w:t>2</w:t>
            </w:r>
          </w:p>
          <w:p w14:paraId="4813AC34"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lang w:bidi="ar-JO"/>
              </w:rPr>
            </w:pPr>
            <w:r w:rsidRPr="00F830EA">
              <w:rPr>
                <w:rFonts w:ascii="Times New Roman" w:hAnsi="Times New Roman" w:cs="Times New Roman"/>
                <w:color w:val="2A2A2A"/>
                <w:sz w:val="28"/>
                <w:szCs w:val="28"/>
                <w:lang w:bidi="ar-JO"/>
              </w:rPr>
              <w:t>Deployment Ratio 2</w:t>
            </w:r>
          </w:p>
        </w:tc>
        <w:tc>
          <w:tcPr>
            <w:tcW w:w="2324" w:type="dxa"/>
            <w:vAlign w:val="center"/>
          </w:tcPr>
          <w:p w14:paraId="35C229B9"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72 %</w:t>
            </w:r>
          </w:p>
        </w:tc>
        <w:tc>
          <w:tcPr>
            <w:tcW w:w="2344" w:type="dxa"/>
            <w:vAlign w:val="center"/>
          </w:tcPr>
          <w:p w14:paraId="74C76815"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color w:val="2A2A2A"/>
                <w:sz w:val="28"/>
                <w:szCs w:val="28"/>
                <w:rtl/>
                <w:lang w:bidi="ar-JO"/>
              </w:rPr>
              <w:t>72.72%</w:t>
            </w:r>
          </w:p>
        </w:tc>
      </w:tr>
    </w:tbl>
    <w:p w14:paraId="56708FA9" w14:textId="77777777" w:rsidR="0039633F" w:rsidRPr="0039633F" w:rsidRDefault="0039633F" w:rsidP="0039633F">
      <w:pPr>
        <w:pStyle w:val="Title"/>
        <w:tabs>
          <w:tab w:val="left" w:pos="9270"/>
        </w:tabs>
        <w:spacing w:before="0" w:line="360" w:lineRule="auto"/>
        <w:rPr>
          <w:rFonts w:ascii="Times New Roman" w:hAnsi="Times New Roman" w:cs="Times New Roman"/>
          <w:color w:val="0070C0"/>
          <w:sz w:val="28"/>
          <w:szCs w:val="28"/>
          <w:rtl/>
          <w:lang w:bidi="ar-JO"/>
        </w:rPr>
      </w:pPr>
      <w:r>
        <w:rPr>
          <w:rFonts w:ascii="Times New Roman" w:hAnsi="Times New Roman" w:cs="Times New Roman" w:hint="cs"/>
          <w:color w:val="0070C0"/>
          <w:sz w:val="28"/>
          <w:szCs w:val="28"/>
          <w:rtl/>
          <w:lang w:bidi="ar-JO"/>
        </w:rPr>
        <w:t>المصدر: من إعداد الباحث.</w:t>
      </w:r>
    </w:p>
    <w:p w14:paraId="37441884" w14:textId="77777777" w:rsidR="0039633F" w:rsidRDefault="0039633F" w:rsidP="0039633F">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p>
    <w:p w14:paraId="4A6D5CCA" w14:textId="77777777" w:rsidR="0039633F" w:rsidRPr="004A1298" w:rsidRDefault="0039633F" w:rsidP="0039633F">
      <w:pPr>
        <w:pStyle w:val="Heading2"/>
        <w:bidi/>
        <w:spacing w:line="360" w:lineRule="auto"/>
        <w:jc w:val="center"/>
        <w:rPr>
          <w:rFonts w:ascii="Times New Roman" w:hAnsi="Times New Roman" w:cs="Times New Roman"/>
          <w:b/>
          <w:bCs/>
          <w:color w:val="auto"/>
          <w:sz w:val="32"/>
          <w:szCs w:val="32"/>
          <w:rtl/>
        </w:rPr>
      </w:pPr>
      <w:bookmarkStart w:id="79" w:name="_Toc189484255"/>
      <w:bookmarkStart w:id="80" w:name="_Toc189503931"/>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الثاني</w:t>
      </w:r>
      <w:r w:rsidRPr="004A1298">
        <w:rPr>
          <w:rFonts w:ascii="Times New Roman" w:hAnsi="Times New Roman" w:cs="Times New Roman" w:hint="cs"/>
          <w:b/>
          <w:bCs/>
          <w:color w:val="auto"/>
          <w:sz w:val="32"/>
          <w:szCs w:val="32"/>
          <w:rtl/>
        </w:rPr>
        <w:t xml:space="preserve">: </w:t>
      </w:r>
      <w:r w:rsidR="00B36538">
        <w:rPr>
          <w:rFonts w:ascii="Times New Roman" w:hAnsi="Times New Roman" w:cs="Times New Roman" w:hint="cs"/>
          <w:b/>
          <w:bCs/>
          <w:color w:val="auto"/>
          <w:sz w:val="32"/>
          <w:szCs w:val="32"/>
          <w:rtl/>
        </w:rPr>
        <w:t>اختبار</w:t>
      </w:r>
      <w:r>
        <w:rPr>
          <w:rFonts w:ascii="Times New Roman" w:hAnsi="Times New Roman" w:cs="Times New Roman" w:hint="cs"/>
          <w:b/>
          <w:bCs/>
          <w:color w:val="auto"/>
          <w:sz w:val="32"/>
          <w:szCs w:val="32"/>
          <w:rtl/>
        </w:rPr>
        <w:t xml:space="preserve"> </w:t>
      </w:r>
      <w:r w:rsidR="00B36538">
        <w:rPr>
          <w:rFonts w:ascii="Times New Roman" w:hAnsi="Times New Roman" w:cs="Times New Roman" w:hint="cs"/>
          <w:b/>
          <w:bCs/>
          <w:color w:val="auto"/>
          <w:sz w:val="32"/>
          <w:szCs w:val="32"/>
          <w:rtl/>
        </w:rPr>
        <w:t>الفرضيات</w:t>
      </w:r>
      <w:bookmarkEnd w:id="79"/>
      <w:bookmarkEnd w:id="80"/>
    </w:p>
    <w:p w14:paraId="608D8D3E" w14:textId="77777777" w:rsidR="0039633F" w:rsidRPr="004A1298" w:rsidRDefault="0039633F" w:rsidP="0039633F">
      <w:pPr>
        <w:pStyle w:val="ecxmsonormal"/>
        <w:bidi/>
        <w:spacing w:before="0" w:beforeAutospacing="0" w:after="0" w:afterAutospacing="0" w:line="360" w:lineRule="auto"/>
        <w:jc w:val="both"/>
        <w:rPr>
          <w:color w:val="2A2A2A"/>
          <w:sz w:val="28"/>
          <w:szCs w:val="28"/>
          <w:rtl/>
          <w:lang w:bidi="ar-JO"/>
        </w:rPr>
      </w:pPr>
    </w:p>
    <w:p w14:paraId="317077E3" w14:textId="77777777" w:rsidR="0039633F" w:rsidRPr="004A1298" w:rsidRDefault="0039633F" w:rsidP="0039633F">
      <w:pPr>
        <w:pStyle w:val="Heading2"/>
        <w:bidi/>
        <w:spacing w:line="360" w:lineRule="auto"/>
        <w:rPr>
          <w:rFonts w:ascii="Times New Roman" w:hAnsi="Times New Roman" w:cs="Times New Roman"/>
          <w:b/>
          <w:bCs/>
          <w:color w:val="auto"/>
          <w:sz w:val="32"/>
          <w:szCs w:val="32"/>
          <w:rtl/>
        </w:rPr>
      </w:pPr>
      <w:bookmarkStart w:id="81" w:name="_Toc189484256"/>
      <w:bookmarkStart w:id="82" w:name="_Toc189503932"/>
      <w:r>
        <w:rPr>
          <w:rFonts w:ascii="Times New Roman" w:hAnsi="Times New Roman" w:cs="Times New Roman" w:hint="cs"/>
          <w:b/>
          <w:bCs/>
          <w:color w:val="auto"/>
          <w:sz w:val="32"/>
          <w:szCs w:val="32"/>
          <w:rtl/>
        </w:rPr>
        <w:t>العنوان الفرعي الاول</w:t>
      </w:r>
      <w:bookmarkEnd w:id="81"/>
      <w:bookmarkEnd w:id="82"/>
    </w:p>
    <w:p w14:paraId="42B41CAD" w14:textId="77777777" w:rsidR="0039633F" w:rsidRDefault="0039633F" w:rsidP="0039633F">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r w:rsidRPr="004A1298">
        <w:rPr>
          <w:rFonts w:ascii="Times New Roman" w:hAnsi="Times New Roman" w:cs="Times New Roman"/>
          <w:color w:val="2A2A2A"/>
          <w:sz w:val="28"/>
          <w:szCs w:val="28"/>
          <w:rtl/>
          <w:lang w:bidi="ar-JO"/>
        </w:rPr>
        <w:t>إن دراسة (السيولة في المصارف) في الحقل الفقهي تتناول موضوعين أساسيين، يعتبران المشكلة التي تنطلق منهما دراسةٌ مثل</w:t>
      </w:r>
    </w:p>
    <w:p w14:paraId="12BCF131" w14:textId="77777777" w:rsidR="00F830EA" w:rsidRPr="00F830EA" w:rsidRDefault="00F830EA" w:rsidP="0039633F">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تظهر من النتائج السابقة مجموعة من الملاحظات، أهمها:</w:t>
      </w:r>
    </w:p>
    <w:p w14:paraId="757D9E31" w14:textId="77777777" w:rsidR="00F830EA" w:rsidRDefault="00F830EA" w:rsidP="0039633F">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نسبة السيولة في المصارف الإسلامية زادت عما كانت عليه في الفترة التي درسها إقبال، وهذه الزيادة ليست زيادة بسيطة، فقد كانت حوالي 18 % في التسعينات، ولكنها بعد الأزمة المالية العالمية أصبحت 29 %، مما يعني أن قريباً من ثلث أصول المصارف الإسلامية تعتبر فائضاً غير مستغل في الاستثمار</w:t>
      </w:r>
      <w:r w:rsidR="0039633F">
        <w:rPr>
          <w:rFonts w:ascii="Times New Roman" w:hAnsi="Times New Roman" w:cs="Times New Roman" w:hint="cs"/>
          <w:color w:val="2A2A2A"/>
          <w:sz w:val="28"/>
          <w:szCs w:val="28"/>
          <w:rtl/>
          <w:lang w:bidi="ar-JO"/>
        </w:rPr>
        <w:t xml:space="preserve">. </w:t>
      </w:r>
      <w:r w:rsidRPr="00F830EA">
        <w:rPr>
          <w:rFonts w:ascii="Times New Roman" w:hAnsi="Times New Roman" w:cs="Times New Roman" w:hint="cs"/>
          <w:color w:val="2A2A2A"/>
          <w:sz w:val="28"/>
          <w:szCs w:val="28"/>
          <w:rtl/>
          <w:lang w:bidi="ar-JO"/>
        </w:rPr>
        <w:t>كان حجم توظيف السيولة في المصارف الإسلامية مرتفعاً في فترة التسعينات مقارنة بالبنوك الربوية في كلٍّ من المؤشرين اللذين يقيسان هذا الأمر، ولكن حجم هذا التوظيف تراجع كثيراً بعد الأزمة المالية العالمية، وأصبح قريباً جداً من أداء المصارف الربوية، وهذا دليل آخر على زيادة حجم السيولة المعطلة عن الاستثمار والتوظيف، ورغبة تلك البنوك بالاحتفاظ بنسبة كافية تحوّطاً من المخاطر المحتملة.</w:t>
      </w:r>
    </w:p>
    <w:p w14:paraId="6F2AC33F" w14:textId="77777777" w:rsidR="00FC67A3" w:rsidRPr="00F830EA" w:rsidRDefault="00FC67A3" w:rsidP="00FC67A3">
      <w:pPr>
        <w:pStyle w:val="Title"/>
        <w:tabs>
          <w:tab w:val="left" w:pos="9270"/>
        </w:tabs>
        <w:spacing w:before="0" w:line="360" w:lineRule="auto"/>
        <w:jc w:val="both"/>
        <w:rPr>
          <w:rFonts w:ascii="Times New Roman" w:hAnsi="Times New Roman" w:cs="Times New Roman"/>
          <w:color w:val="2A2A2A"/>
          <w:sz w:val="28"/>
          <w:szCs w:val="28"/>
          <w:lang w:bidi="ar-JO"/>
        </w:rPr>
      </w:pPr>
    </w:p>
    <w:p w14:paraId="5691350E" w14:textId="77777777" w:rsidR="00FC67A3" w:rsidRPr="004A1298" w:rsidRDefault="00FC67A3" w:rsidP="00FC67A3">
      <w:pPr>
        <w:pStyle w:val="Heading2"/>
        <w:bidi/>
        <w:spacing w:line="360" w:lineRule="auto"/>
        <w:rPr>
          <w:rFonts w:ascii="Times New Roman" w:hAnsi="Times New Roman" w:cs="Times New Roman"/>
          <w:b/>
          <w:bCs/>
          <w:color w:val="auto"/>
          <w:sz w:val="32"/>
          <w:szCs w:val="32"/>
          <w:rtl/>
        </w:rPr>
      </w:pPr>
      <w:bookmarkStart w:id="83" w:name="_Toc189484257"/>
      <w:bookmarkStart w:id="84" w:name="_Toc189503933"/>
      <w:r>
        <w:rPr>
          <w:rFonts w:ascii="Times New Roman" w:hAnsi="Times New Roman" w:cs="Times New Roman" w:hint="cs"/>
          <w:b/>
          <w:bCs/>
          <w:color w:val="auto"/>
          <w:sz w:val="32"/>
          <w:szCs w:val="32"/>
          <w:rtl/>
        </w:rPr>
        <w:t>العنوان الفرعي الثاني</w:t>
      </w:r>
      <w:bookmarkEnd w:id="83"/>
      <w:bookmarkEnd w:id="84"/>
    </w:p>
    <w:p w14:paraId="1BAD4CF4" w14:textId="77777777" w:rsidR="00F830EA" w:rsidRPr="00F830EA" w:rsidRDefault="00FC67A3" w:rsidP="00FC67A3">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w:t>
      </w:r>
    </w:p>
    <w:p w14:paraId="626DF193" w14:textId="77777777" w:rsidR="00F830EA" w:rsidRP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r w:rsidRPr="00F830EA">
        <w:rPr>
          <w:rFonts w:ascii="Times New Roman" w:hAnsi="Times New Roman" w:cs="Times New Roman" w:hint="cs"/>
          <w:color w:val="2A2A2A"/>
          <w:sz w:val="28"/>
          <w:szCs w:val="28"/>
          <w:rtl/>
          <w:lang w:bidi="ar-JO"/>
        </w:rPr>
        <w:t>-</w:t>
      </w:r>
    </w:p>
    <w:p w14:paraId="2ED97270" w14:textId="77777777" w:rsidR="00F830EA" w:rsidRDefault="00F830EA" w:rsidP="00F830EA">
      <w:pPr>
        <w:pStyle w:val="Title"/>
        <w:tabs>
          <w:tab w:val="left" w:pos="9270"/>
        </w:tabs>
        <w:spacing w:before="0" w:line="360" w:lineRule="auto"/>
        <w:jc w:val="both"/>
        <w:rPr>
          <w:rFonts w:ascii="Times New Roman" w:hAnsi="Times New Roman" w:cs="Times New Roman"/>
          <w:color w:val="2A2A2A"/>
          <w:sz w:val="28"/>
          <w:szCs w:val="28"/>
          <w:rtl/>
          <w:lang w:bidi="ar-JO"/>
        </w:rPr>
      </w:pPr>
    </w:p>
    <w:p w14:paraId="67080AF3" w14:textId="77777777" w:rsidR="00EE54B7" w:rsidRDefault="00EE54B7" w:rsidP="00EE54B7">
      <w:pPr>
        <w:pStyle w:val="Title"/>
        <w:tabs>
          <w:tab w:val="left" w:pos="9270"/>
        </w:tabs>
        <w:spacing w:before="0" w:line="360" w:lineRule="auto"/>
        <w:jc w:val="both"/>
        <w:rPr>
          <w:rFonts w:ascii="Times New Roman" w:hAnsi="Times New Roman" w:cs="Times New Roman"/>
          <w:color w:val="2A2A2A"/>
          <w:sz w:val="28"/>
          <w:szCs w:val="28"/>
          <w:rtl/>
          <w:lang w:bidi="ar-JO"/>
        </w:rPr>
      </w:pPr>
    </w:p>
    <w:p w14:paraId="3A990B6E" w14:textId="77777777" w:rsidR="00EE54B7" w:rsidRDefault="00EE54B7" w:rsidP="00EE54B7">
      <w:pPr>
        <w:pStyle w:val="Title"/>
        <w:tabs>
          <w:tab w:val="left" w:pos="9270"/>
        </w:tabs>
        <w:spacing w:before="0" w:line="360" w:lineRule="auto"/>
        <w:jc w:val="both"/>
        <w:rPr>
          <w:rFonts w:ascii="Times New Roman" w:hAnsi="Times New Roman" w:cs="Times New Roman"/>
          <w:color w:val="2A2A2A"/>
          <w:sz w:val="28"/>
          <w:szCs w:val="28"/>
          <w:rtl/>
          <w:lang w:bidi="ar-JO"/>
        </w:rPr>
      </w:pPr>
    </w:p>
    <w:p w14:paraId="1C585E2B" w14:textId="77777777" w:rsidR="00EE54B7" w:rsidRPr="00E06D61" w:rsidRDefault="00EE54B7" w:rsidP="00EE54B7">
      <w:pPr>
        <w:pStyle w:val="Heading1"/>
        <w:bidi/>
        <w:spacing w:line="360" w:lineRule="auto"/>
        <w:jc w:val="center"/>
        <w:rPr>
          <w:b/>
          <w:bCs/>
          <w:color w:val="auto"/>
          <w:sz w:val="36"/>
          <w:szCs w:val="36"/>
          <w:rtl/>
          <w:lang w:bidi="ar-JO"/>
        </w:rPr>
      </w:pPr>
      <w:bookmarkStart w:id="85" w:name="_Toc189484258"/>
      <w:bookmarkStart w:id="86" w:name="_Toc189503934"/>
      <w:r>
        <w:rPr>
          <w:rFonts w:hint="cs"/>
          <w:b/>
          <w:bCs/>
          <w:color w:val="auto"/>
          <w:sz w:val="36"/>
          <w:szCs w:val="36"/>
          <w:rtl/>
          <w:lang w:bidi="ar-JO"/>
        </w:rPr>
        <w:lastRenderedPageBreak/>
        <w:t xml:space="preserve">الفصل الرابع: </w:t>
      </w:r>
      <w:r w:rsidR="002C690E">
        <w:rPr>
          <w:rFonts w:hint="cs"/>
          <w:b/>
          <w:bCs/>
          <w:color w:val="auto"/>
          <w:sz w:val="36"/>
          <w:szCs w:val="36"/>
          <w:rtl/>
          <w:lang w:bidi="ar-JO"/>
        </w:rPr>
        <w:t>الاستنتاجات</w:t>
      </w:r>
      <w:r>
        <w:rPr>
          <w:rFonts w:hint="cs"/>
          <w:b/>
          <w:bCs/>
          <w:color w:val="auto"/>
          <w:sz w:val="36"/>
          <w:szCs w:val="36"/>
          <w:rtl/>
          <w:lang w:bidi="ar-JO"/>
        </w:rPr>
        <w:t xml:space="preserve"> والتوصيات</w:t>
      </w:r>
      <w:bookmarkEnd w:id="85"/>
      <w:bookmarkEnd w:id="86"/>
    </w:p>
    <w:p w14:paraId="05215DFC" w14:textId="77777777" w:rsidR="00EE54B7" w:rsidRPr="00EE54B7" w:rsidRDefault="00EE54B7" w:rsidP="002C690E">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r w:rsidRPr="00EE54B7">
        <w:rPr>
          <w:rFonts w:ascii="Times New Roman" w:hAnsi="Times New Roman" w:cs="Times New Roman" w:hint="cs"/>
          <w:color w:val="2A2A2A"/>
          <w:sz w:val="28"/>
          <w:szCs w:val="28"/>
          <w:rtl/>
          <w:lang w:bidi="ar-JO"/>
        </w:rPr>
        <w:t>في نهاية هذه الرسالة، والتي كانت بعنوان "فائض السيولة في المصارف الإسلامية، دراسة فقهية لمصرفي بنك إسلام كوردستان وبيت التمويل العراقي بكوردستان"، ناقش الباحث مجموعة من القضايا المرتبطة بمشكلة البحث، والمتعلقة بارتفاع مستوى السيولة في المصارف الإسلامية مقارنة بالمصارف الربوية. وقد أورد الباحث أهم أسباب وجود هذا الفائض، ونتائجه المترتبة على المصارف الإسلامية وذلك بعد أن أثبت من خلال الأرقام والإحصائيات وتحليلها أن المصارف الإسلامية تحوي فائضاً من السيولة المعطلة أكثر مما هو موجود عند البنوك الربوية، وأشار الباحث إلى الأدوات التي تستخدمها المصارف الإسلامية في تشغيل سيولتها، وتوقف عند أهم القضايا الفقهية المرتبطة بتلك الأدوات، وذلك بعد أن رأى عدم إمكانية استخدام معظم الأدوات التي تستخدمها البنوك الربوية في تشغيل السيولة. كما قدّم الباحث مجموعة من المقدمات الأصولية المهمة للباحثين عن أدوات جديدة لتشغيل السيولة، حتى يكون اقتصادنا اقتصاداً حقيقياً لا وهمياً، متجنبين بذلك الحيل ما استطعنا إلى ذلك سبيلا. ثم درس الباحث حالة بنك إسلام كوردستان وبيت التمويل العراقي بكوردستان، من خلال التركيز على مستوى السيولة في البنكين، ونِسَب توظيفها، والأدوات المستخدمة في توظيف تلك السيولة، مع وقفات فقهية مقاصدية عند أهم تلك الأدوات المصرفية، وتلك التي يُــــتَعامَل بها في سوق رأس المال الإسلامي بين المصارف. وبعد دراسة حالة كل بنك على حدة، عقد الباحث مقارنة بين المصرفين، حول تلك المواضيع التي طرحها أثناء الرسالة، ثم في نهاية الرسالة طرح الباحث مجموعة من الحلول المقترحة لتشغيل فائض السيولة، حيث تسهم تلك الاقتراحات في زيادة التعاون بين المصارف الإسلامية على حل هذه المشكلة، ولا تتحمل إحدها مخاطر هذه الحلول، كما تسهم هذه الحلول في نفس الوقت في تحقيق هدف التنمية المنشود، والذي كان أحد أهم أسباب قيام المصارف الإسلامية في عالمنا الإسلامي.</w:t>
      </w:r>
    </w:p>
    <w:p w14:paraId="6C1F2F29" w14:textId="77777777" w:rsidR="00EE54B7" w:rsidRDefault="00EE54B7" w:rsidP="00EE54B7">
      <w:pPr>
        <w:pStyle w:val="Title"/>
        <w:tabs>
          <w:tab w:val="left" w:pos="9270"/>
        </w:tabs>
        <w:spacing w:before="0" w:line="360" w:lineRule="auto"/>
        <w:jc w:val="both"/>
        <w:rPr>
          <w:rFonts w:ascii="Times New Roman" w:hAnsi="Times New Roman" w:cs="Times New Roman"/>
          <w:color w:val="2A2A2A"/>
          <w:sz w:val="28"/>
          <w:szCs w:val="28"/>
          <w:rtl/>
          <w:lang w:bidi="ar-JO"/>
        </w:rPr>
      </w:pPr>
    </w:p>
    <w:p w14:paraId="036134F4" w14:textId="77777777" w:rsidR="002C690E" w:rsidRPr="002C690E" w:rsidRDefault="002C690E" w:rsidP="002C690E">
      <w:pPr>
        <w:pStyle w:val="Heading2"/>
        <w:bidi/>
        <w:spacing w:line="360" w:lineRule="auto"/>
        <w:jc w:val="center"/>
        <w:rPr>
          <w:rFonts w:ascii="Times New Roman" w:hAnsi="Times New Roman" w:cs="Times New Roman"/>
          <w:b/>
          <w:bCs/>
          <w:color w:val="auto"/>
          <w:sz w:val="32"/>
          <w:szCs w:val="32"/>
          <w:rtl/>
        </w:rPr>
      </w:pPr>
      <w:bookmarkStart w:id="87" w:name="_Toc189484259"/>
      <w:bookmarkStart w:id="88" w:name="_Toc189503935"/>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الاول</w:t>
      </w:r>
      <w:r w:rsidRPr="004A1298">
        <w:rPr>
          <w:rFonts w:ascii="Times New Roman" w:hAnsi="Times New Roman" w:cs="Times New Roman" w:hint="cs"/>
          <w:b/>
          <w:bCs/>
          <w:color w:val="auto"/>
          <w:sz w:val="32"/>
          <w:szCs w:val="32"/>
          <w:rtl/>
        </w:rPr>
        <w:t xml:space="preserve">: </w:t>
      </w:r>
      <w:r>
        <w:rPr>
          <w:rFonts w:ascii="Times New Roman" w:hAnsi="Times New Roman" w:cs="Times New Roman" w:hint="cs"/>
          <w:b/>
          <w:bCs/>
          <w:color w:val="auto"/>
          <w:sz w:val="32"/>
          <w:szCs w:val="32"/>
          <w:rtl/>
        </w:rPr>
        <w:t>الاستنتاجات</w:t>
      </w:r>
      <w:bookmarkEnd w:id="87"/>
      <w:bookmarkEnd w:id="88"/>
    </w:p>
    <w:p w14:paraId="43392E43" w14:textId="77777777" w:rsidR="00EE54B7" w:rsidRPr="00EE54B7" w:rsidRDefault="00EE54B7" w:rsidP="002C690E">
      <w:pPr>
        <w:pStyle w:val="Title"/>
        <w:tabs>
          <w:tab w:val="left" w:pos="9270"/>
        </w:tabs>
        <w:spacing w:before="0" w:line="360" w:lineRule="auto"/>
        <w:ind w:firstLine="536"/>
        <w:jc w:val="both"/>
        <w:rPr>
          <w:rFonts w:ascii="Times New Roman" w:hAnsi="Times New Roman" w:cs="Times New Roman"/>
          <w:color w:val="2A2A2A"/>
          <w:sz w:val="28"/>
          <w:szCs w:val="28"/>
          <w:rtl/>
          <w:lang w:bidi="ar-JO"/>
        </w:rPr>
      </w:pPr>
      <w:r w:rsidRPr="00EE54B7">
        <w:rPr>
          <w:rFonts w:ascii="Times New Roman" w:hAnsi="Times New Roman" w:cs="Times New Roman" w:hint="cs"/>
          <w:color w:val="2A2A2A"/>
          <w:sz w:val="28"/>
          <w:szCs w:val="28"/>
          <w:rtl/>
          <w:lang w:bidi="ar-JO"/>
        </w:rPr>
        <w:t xml:space="preserve">وهذه أهم </w:t>
      </w:r>
      <w:r w:rsidR="002C690E">
        <w:rPr>
          <w:rFonts w:ascii="Times New Roman" w:hAnsi="Times New Roman" w:cs="Times New Roman" w:hint="cs"/>
          <w:color w:val="2A2A2A"/>
          <w:sz w:val="28"/>
          <w:szCs w:val="28"/>
          <w:rtl/>
          <w:lang w:bidi="ar-JO"/>
        </w:rPr>
        <w:t>الاستنتاجات</w:t>
      </w:r>
      <w:r w:rsidRPr="00EE54B7">
        <w:rPr>
          <w:rFonts w:ascii="Times New Roman" w:hAnsi="Times New Roman" w:cs="Times New Roman" w:hint="cs"/>
          <w:color w:val="2A2A2A"/>
          <w:sz w:val="28"/>
          <w:szCs w:val="28"/>
          <w:rtl/>
          <w:lang w:bidi="ar-JO"/>
        </w:rPr>
        <w:t xml:space="preserve"> التي توصل إليها الباحث:</w:t>
      </w:r>
    </w:p>
    <w:p w14:paraId="03B08DF8"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rtl/>
          <w:lang w:bidi="ar-JO"/>
        </w:rPr>
      </w:pPr>
      <w:r w:rsidRPr="00EE54B7">
        <w:rPr>
          <w:rFonts w:ascii="Times New Roman" w:hAnsi="Times New Roman" w:cs="Times New Roman" w:hint="cs"/>
          <w:color w:val="2A2A2A"/>
          <w:sz w:val="28"/>
          <w:szCs w:val="28"/>
          <w:rtl/>
          <w:lang w:bidi="ar-JO"/>
        </w:rPr>
        <w:t>إن أساس تقرير مبدأ النقود كوسيلة للتبادل في أي مجتمع من المجتمعات يرجع إلى ثقة الناس بهذه الوسيلة، واعتمادهم لها كوسيط للتبادل أيا كان نوعه.</w:t>
      </w:r>
    </w:p>
    <w:p w14:paraId="27431D77"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rtl/>
          <w:lang w:bidi="ar-JO"/>
        </w:rPr>
      </w:pPr>
      <w:r w:rsidRPr="00EE54B7">
        <w:rPr>
          <w:rFonts w:ascii="Times New Roman" w:hAnsi="Times New Roman" w:cs="Times New Roman" w:hint="cs"/>
          <w:color w:val="2A2A2A"/>
          <w:sz w:val="28"/>
          <w:szCs w:val="28"/>
          <w:rtl/>
          <w:lang w:bidi="ar-JO"/>
        </w:rPr>
        <w:t>إن رغبة الناس في الحصول على حاجياتهم، وتحقيق رغباتهم بسهولة ويسر، جعلهم يبحثون عن أكثر النقود سيولة، وأيسرها في التبادل، وأسرعها حضورًا عند الطلب، بحيث لا يشعرون بالغبن أو الظلم لعدم تساوي المتبادلين في القيمة.</w:t>
      </w:r>
    </w:p>
    <w:p w14:paraId="54CE24D0"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lastRenderedPageBreak/>
        <w:t>يمكن أن تُعرَّف السيولة بأحد اعتبارَين: الأول باعتبار أن السيولة عملية إجرائية يتحول فيها الأصل (</w:t>
      </w:r>
      <w:r w:rsidRPr="00EE54B7">
        <w:rPr>
          <w:rFonts w:ascii="Times New Roman" w:hAnsi="Times New Roman" w:cs="Times New Roman"/>
          <w:color w:val="2A2A2A"/>
          <w:sz w:val="28"/>
          <w:szCs w:val="28"/>
          <w:lang w:bidi="ar-JO"/>
        </w:rPr>
        <w:t>Asset</w:t>
      </w:r>
      <w:r w:rsidRPr="00EE54B7">
        <w:rPr>
          <w:rFonts w:ascii="Times New Roman" w:hAnsi="Times New Roman" w:cs="Times New Roman" w:hint="cs"/>
          <w:color w:val="2A2A2A"/>
          <w:sz w:val="28"/>
          <w:szCs w:val="28"/>
          <w:rtl/>
          <w:lang w:bidi="ar-JO"/>
        </w:rPr>
        <w:t>) من حالته التي هو فيها إلى نقد، وهو تعريف أهل الإدارة والعمل المصرفي، والتعريف الثاني لأهل السوق المالي باعتبار السيولة صفة للمال حين يكون نقدًا (</w:t>
      </w:r>
      <w:r w:rsidRPr="00EE54B7">
        <w:rPr>
          <w:rFonts w:ascii="Times New Roman" w:hAnsi="Times New Roman" w:cs="Times New Roman"/>
          <w:color w:val="2A2A2A"/>
          <w:sz w:val="28"/>
          <w:szCs w:val="28"/>
          <w:lang w:bidi="ar-JO"/>
        </w:rPr>
        <w:t>Cash</w:t>
      </w:r>
      <w:r w:rsidRPr="00EE54B7">
        <w:rPr>
          <w:rFonts w:ascii="Times New Roman" w:hAnsi="Times New Roman" w:cs="Times New Roman" w:hint="cs"/>
          <w:color w:val="2A2A2A"/>
          <w:sz w:val="28"/>
          <w:szCs w:val="28"/>
          <w:rtl/>
          <w:lang w:bidi="ar-JO"/>
        </w:rPr>
        <w:t>) أو قريبا من النقد.</w:t>
      </w:r>
    </w:p>
    <w:p w14:paraId="03671D74"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كان مفهوم السيولة حاضراً في كتب الفقه الإسلامي وعلى ألسنة السلف، ولئن كان مصطلح السيولة حادثاً، فإن معناه قديم، وما تلك المصطلحات التي ذكرها الباحث في أثناء الرسالة إلا جزءٌ من الدليل على وجود مفهوم السيولة في تراثنا الفقهي.</w:t>
      </w:r>
    </w:p>
    <w:p w14:paraId="25E18F1C"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تتفق المصارف الإسلامية والتقليدية في مفهوم إدارتهما للسيولة، والذي يعني: محاولة الحفاظ على حالة التوازن قدر الإمكان بين الربحية والسيولة.</w:t>
      </w:r>
    </w:p>
    <w:p w14:paraId="593BDFD7"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فائض السيولة: هو تعبير عن توفر سيولة زائدة عن حاجة المؤسسة، معطلة عن الاستثمار.</w:t>
      </w:r>
    </w:p>
    <w:p w14:paraId="69071D8F"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أثبت الباحث من خلال الأرقام والمقارنة بين النسب المالية وجود فائض في السيولة في المصارف الإسلامية أكبر مما هو عند المصارف التقليدية، خصوصاً بعد أزمة الرهون العقارية، مقارنة بفترة التسعينات.</w:t>
      </w:r>
    </w:p>
    <w:p w14:paraId="5105EAB6" w14:textId="77777777" w:rsidR="00EE54B7" w:rsidRPr="00EE54B7" w:rsidRDefault="00EE54B7" w:rsidP="002C690E">
      <w:pPr>
        <w:pStyle w:val="Title"/>
        <w:numPr>
          <w:ilvl w:val="0"/>
          <w:numId w:val="10"/>
        </w:numPr>
        <w:tabs>
          <w:tab w:val="left" w:pos="9270"/>
        </w:tabs>
        <w:spacing w:before="0" w:line="360" w:lineRule="auto"/>
        <w:ind w:left="395"/>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كان حجم توظيف السيولة في المصارف الإسلامية مرتفعاً في فترة التسعينات مقارنة بالبنوك الربوية في كلٍّ من المؤشرين اللذين يقيسان هذا الأمر، ولكن حجم هذا التوظيف تراجع كثيراً بعد الأزمة المالية العالمية، وأصبح قريباً جداً من أداء المصارف الربوية، وهذا دليل آخر على زيادة حجم السيولة المعطلة عن الاستثمار والتوظيف، ورغبة تلك البنوك بالاحتفاظ بنسبة كافية تحوّطاً من المخاطر المحتملة.</w:t>
      </w:r>
    </w:p>
    <w:p w14:paraId="6B0A3A4E" w14:textId="77777777" w:rsidR="00EE54B7" w:rsidRDefault="002C690E" w:rsidP="00EE54B7">
      <w:pPr>
        <w:pStyle w:val="Title"/>
        <w:tabs>
          <w:tab w:val="left" w:pos="9270"/>
        </w:tabs>
        <w:spacing w:before="0" w:line="360" w:lineRule="auto"/>
        <w:jc w:val="both"/>
        <w:rPr>
          <w:rFonts w:ascii="Times New Roman" w:hAnsi="Times New Roman" w:cs="Times New Roman"/>
          <w:color w:val="2A2A2A"/>
          <w:sz w:val="28"/>
          <w:szCs w:val="28"/>
          <w:rtl/>
          <w:lang w:bidi="ar-JO"/>
        </w:rPr>
      </w:pPr>
      <w:r>
        <w:rPr>
          <w:rFonts w:ascii="Times New Roman" w:hAnsi="Times New Roman" w:cs="Times New Roman" w:hint="cs"/>
          <w:color w:val="2A2A2A"/>
          <w:sz w:val="28"/>
          <w:szCs w:val="28"/>
          <w:rtl/>
          <w:lang w:bidi="ar-JO"/>
        </w:rPr>
        <w:t>........................</w:t>
      </w:r>
    </w:p>
    <w:p w14:paraId="026BBBA6" w14:textId="77777777" w:rsidR="002C690E" w:rsidRPr="00EE54B7" w:rsidRDefault="002C690E" w:rsidP="002C690E">
      <w:pPr>
        <w:pStyle w:val="Title"/>
        <w:tabs>
          <w:tab w:val="left" w:pos="9270"/>
        </w:tabs>
        <w:spacing w:before="0" w:line="360" w:lineRule="auto"/>
        <w:jc w:val="both"/>
        <w:rPr>
          <w:rFonts w:ascii="Times New Roman" w:hAnsi="Times New Roman" w:cs="Times New Roman"/>
          <w:color w:val="2A2A2A"/>
          <w:sz w:val="28"/>
          <w:szCs w:val="28"/>
          <w:lang w:bidi="ar-JO"/>
        </w:rPr>
      </w:pPr>
    </w:p>
    <w:p w14:paraId="7A0A85C6" w14:textId="77777777" w:rsidR="002C690E" w:rsidRPr="002C690E" w:rsidRDefault="002C690E" w:rsidP="002C690E">
      <w:pPr>
        <w:pStyle w:val="Heading2"/>
        <w:bidi/>
        <w:spacing w:line="360" w:lineRule="auto"/>
        <w:jc w:val="center"/>
        <w:rPr>
          <w:rFonts w:ascii="Times New Roman" w:hAnsi="Times New Roman" w:cs="Times New Roman"/>
          <w:b/>
          <w:bCs/>
          <w:color w:val="auto"/>
          <w:sz w:val="32"/>
          <w:szCs w:val="32"/>
          <w:rtl/>
        </w:rPr>
      </w:pPr>
      <w:bookmarkStart w:id="89" w:name="_Toc189484260"/>
      <w:bookmarkStart w:id="90" w:name="_Toc189503936"/>
      <w:r w:rsidRPr="004A1298">
        <w:rPr>
          <w:rFonts w:ascii="Times New Roman" w:hAnsi="Times New Roman" w:cs="Times New Roman" w:hint="cs"/>
          <w:b/>
          <w:bCs/>
          <w:color w:val="auto"/>
          <w:sz w:val="32"/>
          <w:szCs w:val="32"/>
          <w:rtl/>
        </w:rPr>
        <w:t xml:space="preserve">المبحث </w:t>
      </w:r>
      <w:r>
        <w:rPr>
          <w:rFonts w:ascii="Times New Roman" w:hAnsi="Times New Roman" w:cs="Times New Roman" w:hint="cs"/>
          <w:b/>
          <w:bCs/>
          <w:color w:val="auto"/>
          <w:sz w:val="32"/>
          <w:szCs w:val="32"/>
          <w:rtl/>
        </w:rPr>
        <w:t>الثاني</w:t>
      </w:r>
      <w:r w:rsidRPr="004A1298">
        <w:rPr>
          <w:rFonts w:ascii="Times New Roman" w:hAnsi="Times New Roman" w:cs="Times New Roman" w:hint="cs"/>
          <w:b/>
          <w:bCs/>
          <w:color w:val="auto"/>
          <w:sz w:val="32"/>
          <w:szCs w:val="32"/>
          <w:rtl/>
        </w:rPr>
        <w:t xml:space="preserve">: </w:t>
      </w:r>
      <w:r>
        <w:rPr>
          <w:rFonts w:ascii="Times New Roman" w:hAnsi="Times New Roman" w:cs="Times New Roman" w:hint="cs"/>
          <w:b/>
          <w:bCs/>
          <w:color w:val="auto"/>
          <w:sz w:val="32"/>
          <w:szCs w:val="32"/>
          <w:rtl/>
        </w:rPr>
        <w:t>التوصيات</w:t>
      </w:r>
      <w:bookmarkStart w:id="91" w:name="_Toc413055131"/>
      <w:bookmarkEnd w:id="89"/>
      <w:bookmarkEnd w:id="90"/>
    </w:p>
    <w:bookmarkEnd w:id="91"/>
    <w:p w14:paraId="00BAFF29" w14:textId="77777777" w:rsidR="00EE54B7" w:rsidRPr="00EE54B7" w:rsidRDefault="00EE54B7" w:rsidP="002C690E">
      <w:pPr>
        <w:pStyle w:val="Title"/>
        <w:numPr>
          <w:ilvl w:val="0"/>
          <w:numId w:val="11"/>
        </w:numPr>
        <w:tabs>
          <w:tab w:val="left" w:pos="9270"/>
        </w:tabs>
        <w:spacing w:before="0" w:line="360" w:lineRule="auto"/>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يوصي الباحث الباحثين في الاقتصاد الإسلامي بإعادة دراسة فكرة شركات التوظيف، مع محاولة تجاوز الأخطاء التي وقعت فيها هذه الشركات عند نشأتها في الوطن العربي في الثمانينات من القرن الماضي.</w:t>
      </w:r>
    </w:p>
    <w:p w14:paraId="20DB869D" w14:textId="77777777" w:rsidR="00EE54B7" w:rsidRPr="00EE54B7" w:rsidRDefault="00EE54B7" w:rsidP="002C690E">
      <w:pPr>
        <w:pStyle w:val="Title"/>
        <w:numPr>
          <w:ilvl w:val="0"/>
          <w:numId w:val="11"/>
        </w:numPr>
        <w:tabs>
          <w:tab w:val="left" w:pos="9270"/>
        </w:tabs>
        <w:spacing w:before="0" w:line="360" w:lineRule="auto"/>
        <w:jc w:val="both"/>
        <w:rPr>
          <w:rFonts w:ascii="Times New Roman" w:hAnsi="Times New Roman" w:cs="Times New Roman"/>
          <w:color w:val="2A2A2A"/>
          <w:sz w:val="28"/>
          <w:szCs w:val="28"/>
          <w:lang w:bidi="ar-JO"/>
        </w:rPr>
      </w:pPr>
      <w:r w:rsidRPr="00EE54B7">
        <w:rPr>
          <w:rFonts w:ascii="Times New Roman" w:hAnsi="Times New Roman" w:cs="Times New Roman" w:hint="cs"/>
          <w:color w:val="2A2A2A"/>
          <w:sz w:val="28"/>
          <w:szCs w:val="28"/>
          <w:rtl/>
          <w:lang w:bidi="ar-JO"/>
        </w:rPr>
        <w:t>كما يحث الباحثُ مجلسَ الخدمات المالية الإسلامية (</w:t>
      </w:r>
      <w:r w:rsidRPr="00EE54B7">
        <w:rPr>
          <w:rFonts w:ascii="Times New Roman" w:hAnsi="Times New Roman" w:cs="Times New Roman"/>
          <w:color w:val="2A2A2A"/>
          <w:sz w:val="28"/>
          <w:szCs w:val="28"/>
          <w:lang w:bidi="ar-JO"/>
        </w:rPr>
        <w:t>IFSB</w:t>
      </w:r>
      <w:r w:rsidRPr="00EE54B7">
        <w:rPr>
          <w:rFonts w:ascii="Times New Roman" w:hAnsi="Times New Roman" w:cs="Times New Roman" w:hint="cs"/>
          <w:color w:val="2A2A2A"/>
          <w:sz w:val="28"/>
          <w:szCs w:val="28"/>
          <w:rtl/>
          <w:lang w:bidi="ar-JO"/>
        </w:rPr>
        <w:t>) أن يقوم بدوره بالتعديلات المناسبة لقوانين (بازل3) لتكون مناسبة للمصارف الإسلامية، وأن تسعى الدول الإسلامية لتبني قرارات مجلس الخدمات المالية الإسلامية لتكون إجبارية وليست اختيارية كما هي الآن.</w:t>
      </w:r>
    </w:p>
    <w:p w14:paraId="20C7E9CA" w14:textId="77777777" w:rsidR="00EE54B7" w:rsidRPr="00EE54B7" w:rsidRDefault="00EE54B7" w:rsidP="002C690E">
      <w:pPr>
        <w:pStyle w:val="Title"/>
        <w:numPr>
          <w:ilvl w:val="0"/>
          <w:numId w:val="11"/>
        </w:numPr>
        <w:tabs>
          <w:tab w:val="left" w:pos="9270"/>
        </w:tabs>
        <w:spacing w:before="0" w:line="360" w:lineRule="auto"/>
        <w:jc w:val="both"/>
        <w:rPr>
          <w:rFonts w:ascii="Times New Roman" w:hAnsi="Times New Roman" w:cs="Times New Roman"/>
          <w:color w:val="2A2A2A"/>
          <w:sz w:val="28"/>
          <w:szCs w:val="28"/>
          <w:rtl/>
          <w:lang w:bidi="ar-JO"/>
        </w:rPr>
      </w:pPr>
      <w:r w:rsidRPr="00EE54B7">
        <w:rPr>
          <w:rFonts w:ascii="Times New Roman" w:hAnsi="Times New Roman" w:cs="Times New Roman" w:hint="cs"/>
          <w:color w:val="2A2A2A"/>
          <w:sz w:val="28"/>
          <w:szCs w:val="28"/>
          <w:rtl/>
          <w:lang w:bidi="ar-JO"/>
        </w:rPr>
        <w:lastRenderedPageBreak/>
        <w:t>والباحث هنا يوصي هيئة الأوراق المالية في سوق رأس المال الإسلامي أن لا يخرجوا عن رأي المجامع الفقهية بالرغم مما عوّلوا عليه من ضبط للأمر ومراقبة للسوق، ليس سدّاً لباب الاجتهاد في وجوههم، فلا يملك أحدٌ ذلك، ولكن من باب الخروج من الخلاف، خصوصاً وأن رأي الجمهور يخالفهم، وتمايزاً عن جوهر الاقتصاد الرأسمالي القائم على الديون والفائدة.</w:t>
      </w:r>
    </w:p>
    <w:p w14:paraId="3060A491" w14:textId="77777777" w:rsidR="00EE54B7" w:rsidRPr="00EE54B7" w:rsidRDefault="00EE54B7" w:rsidP="00EE54B7">
      <w:pPr>
        <w:pStyle w:val="Title"/>
        <w:tabs>
          <w:tab w:val="left" w:pos="9270"/>
        </w:tabs>
        <w:spacing w:before="0" w:line="360" w:lineRule="auto"/>
        <w:jc w:val="both"/>
        <w:rPr>
          <w:rFonts w:ascii="Times New Roman" w:hAnsi="Times New Roman" w:cs="Times New Roman"/>
          <w:color w:val="2A2A2A"/>
          <w:sz w:val="28"/>
          <w:szCs w:val="28"/>
          <w:rtl/>
          <w:lang w:bidi="ar-JO"/>
        </w:rPr>
      </w:pPr>
    </w:p>
    <w:p w14:paraId="06961706" w14:textId="77777777" w:rsidR="002C690E" w:rsidRDefault="00EE54B7" w:rsidP="00EE54B7">
      <w:pPr>
        <w:pStyle w:val="Title"/>
        <w:tabs>
          <w:tab w:val="left" w:pos="9270"/>
        </w:tabs>
        <w:spacing w:before="0" w:line="360" w:lineRule="auto"/>
        <w:jc w:val="both"/>
        <w:rPr>
          <w:rFonts w:ascii="Times New Roman" w:hAnsi="Times New Roman" w:cs="Times New Roman"/>
          <w:color w:val="2A2A2A"/>
          <w:sz w:val="28"/>
          <w:szCs w:val="28"/>
          <w:lang w:bidi="ar-JO"/>
        </w:rPr>
      </w:pPr>
      <w:r w:rsidRPr="00EE54B7">
        <w:rPr>
          <w:rFonts w:ascii="Times New Roman" w:hAnsi="Times New Roman" w:cs="Times New Roman"/>
          <w:color w:val="2A2A2A"/>
          <w:sz w:val="28"/>
          <w:szCs w:val="28"/>
          <w:rtl/>
          <w:lang w:bidi="ar-JO"/>
        </w:rPr>
        <w:br w:type="page"/>
      </w:r>
    </w:p>
    <w:p w14:paraId="46FDEFD3" w14:textId="77777777" w:rsidR="00365717" w:rsidRPr="008F2EED" w:rsidRDefault="00365717" w:rsidP="008F2EED">
      <w:pPr>
        <w:pStyle w:val="Heading1"/>
        <w:bidi/>
        <w:spacing w:line="360" w:lineRule="auto"/>
        <w:jc w:val="center"/>
        <w:rPr>
          <w:rFonts w:ascii="Times New Roman" w:hAnsi="Times New Roman" w:cs="Times New Roman"/>
          <w:b/>
          <w:bCs/>
          <w:color w:val="auto"/>
          <w:sz w:val="36"/>
          <w:szCs w:val="36"/>
          <w:rtl/>
          <w:lang w:bidi="ar-JO"/>
        </w:rPr>
      </w:pPr>
      <w:bookmarkStart w:id="92" w:name="_Toc412359934"/>
      <w:bookmarkStart w:id="93" w:name="_Toc413055132"/>
      <w:bookmarkStart w:id="94" w:name="_Toc189484261"/>
      <w:bookmarkStart w:id="95" w:name="_Toc189503937"/>
      <w:r w:rsidRPr="00365717">
        <w:rPr>
          <w:rFonts w:ascii="Times New Roman" w:hAnsi="Times New Roman" w:cs="Times New Roman"/>
          <w:b/>
          <w:bCs/>
          <w:color w:val="auto"/>
          <w:sz w:val="36"/>
          <w:szCs w:val="36"/>
          <w:rtl/>
          <w:lang w:bidi="ar-JO"/>
        </w:rPr>
        <w:lastRenderedPageBreak/>
        <w:t>المصادر والمراجع</w:t>
      </w:r>
      <w:bookmarkEnd w:id="92"/>
      <w:bookmarkEnd w:id="93"/>
      <w:bookmarkEnd w:id="94"/>
      <w:bookmarkEnd w:id="95"/>
    </w:p>
    <w:p w14:paraId="16E63B0C" w14:textId="77777777" w:rsidR="00365717" w:rsidRPr="00365717" w:rsidRDefault="00365717" w:rsidP="00365717">
      <w:pPr>
        <w:bidi/>
        <w:spacing w:after="240" w:line="360" w:lineRule="auto"/>
        <w:textAlignment w:val="baseline"/>
        <w:rPr>
          <w:rFonts w:ascii="Times New Roman" w:eastAsia="Times New Roman" w:hAnsi="Times New Roman" w:cs="Times New Roman"/>
          <w:b/>
          <w:bCs/>
          <w:color w:val="111111"/>
          <w:sz w:val="28"/>
          <w:szCs w:val="28"/>
          <w:lang w:eastAsia="en-MY" w:bidi="ar-JO"/>
        </w:rPr>
      </w:pPr>
      <w:r w:rsidRPr="00365717">
        <w:rPr>
          <w:rFonts w:ascii="Times New Roman" w:eastAsia="Times New Roman" w:hAnsi="Times New Roman" w:cs="Times New Roman"/>
          <w:b/>
          <w:bCs/>
          <w:color w:val="111111"/>
          <w:sz w:val="28"/>
          <w:szCs w:val="28"/>
          <w:rtl/>
          <w:lang w:eastAsia="en-MY" w:bidi="ar-JO"/>
        </w:rPr>
        <w:t xml:space="preserve">أولاً: </w:t>
      </w:r>
      <w:r w:rsidR="008F2EED">
        <w:rPr>
          <w:rFonts w:ascii="Times New Roman" w:eastAsia="Times New Roman" w:hAnsi="Times New Roman" w:cs="Times New Roman" w:hint="cs"/>
          <w:b/>
          <w:bCs/>
          <w:color w:val="111111"/>
          <w:sz w:val="28"/>
          <w:szCs w:val="28"/>
          <w:rtl/>
          <w:lang w:eastAsia="en-MY" w:bidi="ar-JO"/>
        </w:rPr>
        <w:t>المصادر</w:t>
      </w:r>
      <w:r w:rsidRPr="00365717">
        <w:rPr>
          <w:rFonts w:ascii="Times New Roman" w:eastAsia="Times New Roman" w:hAnsi="Times New Roman" w:cs="Times New Roman"/>
          <w:b/>
          <w:bCs/>
          <w:color w:val="111111"/>
          <w:sz w:val="28"/>
          <w:szCs w:val="28"/>
          <w:rtl/>
          <w:lang w:eastAsia="en-MY" w:bidi="ar-JO"/>
        </w:rPr>
        <w:t xml:space="preserve"> العربية</w:t>
      </w:r>
    </w:p>
    <w:p w14:paraId="1973FECC"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bidi="ar-JO"/>
        </w:rPr>
      </w:pPr>
      <w:r w:rsidRPr="00365717">
        <w:rPr>
          <w:rFonts w:ascii="Times New Roman" w:eastAsia="Times New Roman" w:hAnsi="Times New Roman" w:cs="Times New Roman" w:hint="cs"/>
          <w:color w:val="111111"/>
          <w:sz w:val="28"/>
          <w:szCs w:val="28"/>
          <w:rtl/>
          <w:lang w:eastAsia="en-MY"/>
        </w:rPr>
        <w:t>القرآن الكريم.</w:t>
      </w:r>
    </w:p>
    <w:p w14:paraId="12029DDF"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bidi="ar-JO"/>
        </w:rPr>
      </w:pPr>
      <w:r w:rsidRPr="00365717">
        <w:rPr>
          <w:rFonts w:ascii="Times New Roman" w:eastAsia="Times New Roman" w:hAnsi="Times New Roman" w:cs="Times New Roman" w:hint="cs"/>
          <w:color w:val="111111"/>
          <w:sz w:val="28"/>
          <w:szCs w:val="28"/>
          <w:rtl/>
          <w:lang w:eastAsia="en-MY"/>
        </w:rPr>
        <w:t>الوثائق والنشرات الرسمية.</w:t>
      </w:r>
    </w:p>
    <w:p w14:paraId="096F2B9D"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rPr>
      </w:pPr>
      <w:r w:rsidRPr="00365717">
        <w:rPr>
          <w:rFonts w:ascii="Times New Roman" w:eastAsia="Times New Roman" w:hAnsi="Times New Roman" w:cs="Times New Roman" w:hint="cs"/>
          <w:color w:val="111111"/>
          <w:sz w:val="28"/>
          <w:szCs w:val="28"/>
          <w:rtl/>
          <w:lang w:eastAsia="en-MY"/>
        </w:rPr>
        <w:t>الرسائل والاطاريح الجامعية.</w:t>
      </w:r>
    </w:p>
    <w:p w14:paraId="08E8D0F9"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rPr>
      </w:pPr>
      <w:r w:rsidRPr="00365717">
        <w:rPr>
          <w:rFonts w:ascii="Times New Roman" w:eastAsia="Times New Roman" w:hAnsi="Times New Roman" w:cs="Times New Roman" w:hint="cs"/>
          <w:color w:val="111111"/>
          <w:sz w:val="28"/>
          <w:szCs w:val="28"/>
          <w:rtl/>
          <w:lang w:eastAsia="en-MY"/>
        </w:rPr>
        <w:t>الدوريات والبحوث.</w:t>
      </w:r>
    </w:p>
    <w:p w14:paraId="66A59701"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rPr>
      </w:pPr>
      <w:r w:rsidRPr="00365717">
        <w:rPr>
          <w:rFonts w:ascii="Times New Roman" w:eastAsia="Times New Roman" w:hAnsi="Times New Roman" w:cs="Times New Roman" w:hint="cs"/>
          <w:color w:val="111111"/>
          <w:sz w:val="28"/>
          <w:szCs w:val="28"/>
          <w:rtl/>
          <w:lang w:eastAsia="en-MY"/>
        </w:rPr>
        <w:t>المؤتمرات والندوات</w:t>
      </w:r>
    </w:p>
    <w:p w14:paraId="799EE431"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lang w:eastAsia="en-MY"/>
        </w:rPr>
      </w:pPr>
      <w:r w:rsidRPr="00365717">
        <w:rPr>
          <w:rFonts w:ascii="Times New Roman" w:eastAsia="Times New Roman" w:hAnsi="Times New Roman" w:cs="Times New Roman" w:hint="cs"/>
          <w:color w:val="111111"/>
          <w:sz w:val="28"/>
          <w:szCs w:val="28"/>
          <w:rtl/>
          <w:lang w:eastAsia="en-MY"/>
        </w:rPr>
        <w:t>الكتب</w:t>
      </w:r>
      <w:r>
        <w:rPr>
          <w:rFonts w:ascii="Times New Roman" w:eastAsia="Times New Roman" w:hAnsi="Times New Roman" w:cs="Times New Roman" w:hint="cs"/>
          <w:color w:val="111111"/>
          <w:sz w:val="28"/>
          <w:szCs w:val="28"/>
          <w:rtl/>
          <w:lang w:eastAsia="en-MY"/>
        </w:rPr>
        <w:t>.</w:t>
      </w:r>
    </w:p>
    <w:p w14:paraId="5FA51C0B" w14:textId="77777777" w:rsidR="00365717" w:rsidRPr="00365717" w:rsidRDefault="00365717" w:rsidP="00365717">
      <w:pPr>
        <w:pStyle w:val="ListParagraph"/>
        <w:numPr>
          <w:ilvl w:val="0"/>
          <w:numId w:val="13"/>
        </w:numPr>
        <w:bidi/>
        <w:spacing w:after="240" w:line="360" w:lineRule="auto"/>
        <w:textAlignment w:val="baseline"/>
        <w:rPr>
          <w:rFonts w:ascii="Times New Roman" w:eastAsia="Times New Roman" w:hAnsi="Times New Roman" w:cs="Times New Roman"/>
          <w:color w:val="111111"/>
          <w:sz w:val="28"/>
          <w:szCs w:val="28"/>
          <w:rtl/>
          <w:lang w:eastAsia="en-MY"/>
        </w:rPr>
      </w:pPr>
      <w:r w:rsidRPr="00365717">
        <w:rPr>
          <w:rFonts w:ascii="Times New Roman" w:eastAsia="Times New Roman" w:hAnsi="Times New Roman" w:cs="Times New Roman" w:hint="cs"/>
          <w:color w:val="111111"/>
          <w:sz w:val="28"/>
          <w:szCs w:val="28"/>
          <w:rtl/>
          <w:lang w:eastAsia="en-MY"/>
        </w:rPr>
        <w:t>مواقع الانترنيت.</w:t>
      </w:r>
    </w:p>
    <w:p w14:paraId="5C31AFBB" w14:textId="77777777" w:rsidR="00365717" w:rsidRDefault="00365717" w:rsidP="00365717">
      <w:pPr>
        <w:bidi/>
        <w:spacing w:after="0" w:line="360" w:lineRule="auto"/>
        <w:textAlignment w:val="baseline"/>
        <w:rPr>
          <w:rFonts w:ascii="Times New Roman" w:eastAsia="Times New Roman" w:hAnsi="Times New Roman" w:cs="Times New Roman"/>
          <w:b/>
          <w:bCs/>
          <w:color w:val="111111"/>
          <w:sz w:val="28"/>
          <w:szCs w:val="28"/>
          <w:lang w:val="en-US" w:eastAsia="en-MY" w:bidi="ar-JO"/>
        </w:rPr>
      </w:pPr>
      <w:r w:rsidRPr="00365717">
        <w:rPr>
          <w:rFonts w:ascii="Times New Roman" w:eastAsia="Times New Roman" w:hAnsi="Times New Roman" w:cs="Times New Roman"/>
          <w:b/>
          <w:bCs/>
          <w:color w:val="111111"/>
          <w:sz w:val="28"/>
          <w:szCs w:val="28"/>
          <w:rtl/>
          <w:lang w:val="en-US" w:eastAsia="en-MY" w:bidi="ar-JO"/>
        </w:rPr>
        <w:t xml:space="preserve">ثانياً: </w:t>
      </w:r>
      <w:r w:rsidR="008F2EED">
        <w:rPr>
          <w:rFonts w:ascii="Times New Roman" w:eastAsia="Times New Roman" w:hAnsi="Times New Roman" w:cs="Times New Roman" w:hint="cs"/>
          <w:b/>
          <w:bCs/>
          <w:color w:val="111111"/>
          <w:sz w:val="28"/>
          <w:szCs w:val="28"/>
          <w:rtl/>
          <w:lang w:eastAsia="en-MY" w:bidi="ar-JO"/>
        </w:rPr>
        <w:t>المصادر</w:t>
      </w:r>
      <w:r w:rsidR="008F2EED" w:rsidRPr="00365717">
        <w:rPr>
          <w:rFonts w:ascii="Times New Roman" w:eastAsia="Times New Roman" w:hAnsi="Times New Roman" w:cs="Times New Roman"/>
          <w:b/>
          <w:bCs/>
          <w:color w:val="111111"/>
          <w:sz w:val="28"/>
          <w:szCs w:val="28"/>
          <w:rtl/>
          <w:lang w:eastAsia="en-MY" w:bidi="ar-JO"/>
        </w:rPr>
        <w:t xml:space="preserve"> </w:t>
      </w:r>
      <w:r w:rsidRPr="00365717">
        <w:rPr>
          <w:rFonts w:ascii="Times New Roman" w:eastAsia="Times New Roman" w:hAnsi="Times New Roman" w:cs="Times New Roman"/>
          <w:b/>
          <w:bCs/>
          <w:color w:val="111111"/>
          <w:sz w:val="28"/>
          <w:szCs w:val="28"/>
          <w:rtl/>
          <w:lang w:val="en-US" w:eastAsia="en-MY" w:bidi="ar-JO"/>
        </w:rPr>
        <w:t>الإنجليزية</w:t>
      </w:r>
    </w:p>
    <w:p w14:paraId="792F7BB0" w14:textId="77777777" w:rsidR="008F2EED" w:rsidRPr="008F2EED" w:rsidRDefault="008F2EED" w:rsidP="008F2EED">
      <w:pPr>
        <w:pStyle w:val="ListParagraph"/>
        <w:numPr>
          <w:ilvl w:val="0"/>
          <w:numId w:val="13"/>
        </w:numPr>
        <w:spacing w:after="0" w:line="360" w:lineRule="auto"/>
        <w:textAlignment w:val="baseline"/>
        <w:rPr>
          <w:rFonts w:ascii="Times New Roman" w:eastAsia="Times New Roman" w:hAnsi="Times New Roman" w:cs="Times New Roman"/>
          <w:color w:val="111111"/>
          <w:sz w:val="28"/>
          <w:szCs w:val="28"/>
          <w:lang w:val="en-US" w:eastAsia="en-MY" w:bidi="ar-JO"/>
        </w:rPr>
      </w:pPr>
      <w:r w:rsidRPr="008F2EED">
        <w:rPr>
          <w:rFonts w:ascii="Times New Roman" w:eastAsia="Times New Roman" w:hAnsi="Times New Roman" w:cs="Times New Roman"/>
          <w:color w:val="111111"/>
          <w:sz w:val="28"/>
          <w:szCs w:val="28"/>
          <w:lang w:val="en-US" w:eastAsia="en-MY" w:bidi="ar-JO"/>
        </w:rPr>
        <w:t>Official Publications</w:t>
      </w:r>
      <w:r>
        <w:rPr>
          <w:rFonts w:ascii="Times New Roman" w:eastAsia="Times New Roman" w:hAnsi="Times New Roman" w:cs="Times New Roman"/>
          <w:color w:val="111111"/>
          <w:sz w:val="28"/>
          <w:szCs w:val="28"/>
          <w:lang w:val="en-US" w:eastAsia="en-MY" w:bidi="ar-JO"/>
        </w:rPr>
        <w:t>.</w:t>
      </w:r>
    </w:p>
    <w:p w14:paraId="2DA8F837" w14:textId="77777777" w:rsidR="008F2EED" w:rsidRPr="008F2EED" w:rsidRDefault="008F2EED" w:rsidP="008F2EED">
      <w:pPr>
        <w:pStyle w:val="ListParagraph"/>
        <w:numPr>
          <w:ilvl w:val="0"/>
          <w:numId w:val="13"/>
        </w:numPr>
        <w:spacing w:after="0" w:line="360" w:lineRule="auto"/>
        <w:textAlignment w:val="baseline"/>
        <w:rPr>
          <w:rFonts w:ascii="Times New Roman" w:eastAsia="Times New Roman" w:hAnsi="Times New Roman" w:cs="Times New Roman"/>
          <w:color w:val="111111"/>
          <w:sz w:val="28"/>
          <w:szCs w:val="28"/>
          <w:lang w:val="en-US" w:eastAsia="en-MY" w:bidi="ar-JO"/>
        </w:rPr>
      </w:pPr>
      <w:r w:rsidRPr="008F2EED">
        <w:rPr>
          <w:rFonts w:ascii="Times New Roman" w:eastAsia="Times New Roman" w:hAnsi="Times New Roman" w:cs="Times New Roman"/>
          <w:color w:val="111111"/>
          <w:sz w:val="28"/>
          <w:szCs w:val="28"/>
          <w:lang w:val="en-US" w:eastAsia="en-MY" w:bidi="ar-JO"/>
        </w:rPr>
        <w:t>Academic dissertations &amp; thesis</w:t>
      </w:r>
      <w:r>
        <w:rPr>
          <w:rFonts w:ascii="Times New Roman" w:eastAsia="Times New Roman" w:hAnsi="Times New Roman" w:cs="Times New Roman"/>
          <w:color w:val="111111"/>
          <w:sz w:val="28"/>
          <w:szCs w:val="28"/>
          <w:lang w:val="en-US" w:eastAsia="en-MY" w:bidi="ar-JO"/>
        </w:rPr>
        <w:t>.</w:t>
      </w:r>
    </w:p>
    <w:p w14:paraId="46471166" w14:textId="77777777" w:rsidR="008F2EED" w:rsidRPr="008F2EED" w:rsidRDefault="008F2EED" w:rsidP="008F2EED">
      <w:pPr>
        <w:pStyle w:val="ListParagraph"/>
        <w:numPr>
          <w:ilvl w:val="0"/>
          <w:numId w:val="13"/>
        </w:numPr>
        <w:spacing w:after="0" w:line="360" w:lineRule="auto"/>
        <w:textAlignment w:val="baseline"/>
        <w:rPr>
          <w:rFonts w:ascii="Times New Roman" w:eastAsia="Times New Roman" w:hAnsi="Times New Roman" w:cs="Times New Roman"/>
          <w:color w:val="111111"/>
          <w:sz w:val="28"/>
          <w:szCs w:val="28"/>
          <w:lang w:val="en-US" w:eastAsia="en-MY" w:bidi="ar-JO"/>
        </w:rPr>
      </w:pPr>
      <w:r w:rsidRPr="008F2EED">
        <w:rPr>
          <w:rFonts w:ascii="Times New Roman" w:eastAsia="Times New Roman" w:hAnsi="Times New Roman" w:cs="Times New Roman"/>
          <w:color w:val="111111"/>
          <w:sz w:val="28"/>
          <w:szCs w:val="28"/>
          <w:lang w:val="en-US" w:eastAsia="en-MY" w:bidi="ar-JO"/>
        </w:rPr>
        <w:t>Conferences</w:t>
      </w:r>
      <w:r>
        <w:rPr>
          <w:rFonts w:ascii="Times New Roman" w:eastAsia="Times New Roman" w:hAnsi="Times New Roman" w:cs="Times New Roman"/>
          <w:color w:val="111111"/>
          <w:sz w:val="28"/>
          <w:szCs w:val="28"/>
          <w:lang w:val="en-US" w:eastAsia="en-MY" w:bidi="ar-JO"/>
        </w:rPr>
        <w:t>.</w:t>
      </w:r>
    </w:p>
    <w:p w14:paraId="2F735178" w14:textId="77777777" w:rsidR="008F2EED" w:rsidRDefault="008F2EED" w:rsidP="008F2EED">
      <w:pPr>
        <w:pStyle w:val="ListParagraph"/>
        <w:numPr>
          <w:ilvl w:val="0"/>
          <w:numId w:val="13"/>
        </w:numPr>
        <w:spacing w:after="0" w:line="360" w:lineRule="auto"/>
        <w:textAlignment w:val="baseline"/>
        <w:rPr>
          <w:rFonts w:ascii="Times New Roman" w:eastAsia="Times New Roman" w:hAnsi="Times New Roman" w:cs="Times New Roman"/>
          <w:color w:val="111111"/>
          <w:sz w:val="28"/>
          <w:szCs w:val="28"/>
          <w:lang w:val="en-US" w:eastAsia="en-MY" w:bidi="ar-JO"/>
        </w:rPr>
      </w:pPr>
      <w:r w:rsidRPr="008F2EED">
        <w:rPr>
          <w:rFonts w:ascii="Times New Roman" w:eastAsia="Times New Roman" w:hAnsi="Times New Roman" w:cs="Times New Roman"/>
          <w:color w:val="111111"/>
          <w:sz w:val="28"/>
          <w:szCs w:val="28"/>
          <w:lang w:val="en-US" w:eastAsia="en-MY" w:bidi="ar-JO"/>
        </w:rPr>
        <w:t>Books</w:t>
      </w:r>
      <w:r>
        <w:rPr>
          <w:rFonts w:ascii="Times New Roman" w:eastAsia="Times New Roman" w:hAnsi="Times New Roman" w:cs="Times New Roman"/>
          <w:color w:val="111111"/>
          <w:sz w:val="28"/>
          <w:szCs w:val="28"/>
          <w:lang w:val="en-US" w:eastAsia="en-MY" w:bidi="ar-JO"/>
        </w:rPr>
        <w:t>.</w:t>
      </w:r>
    </w:p>
    <w:p w14:paraId="76093325" w14:textId="77777777" w:rsidR="008F2EED" w:rsidRPr="008F2EED" w:rsidRDefault="008F2EED" w:rsidP="008F2EED">
      <w:pPr>
        <w:pStyle w:val="ListParagraph"/>
        <w:numPr>
          <w:ilvl w:val="0"/>
          <w:numId w:val="13"/>
        </w:numPr>
        <w:spacing w:after="0" w:line="360" w:lineRule="auto"/>
        <w:textAlignment w:val="baseline"/>
        <w:rPr>
          <w:rFonts w:ascii="Times New Roman" w:eastAsia="Times New Roman" w:hAnsi="Times New Roman" w:cs="Times New Roman"/>
          <w:color w:val="111111"/>
          <w:sz w:val="28"/>
          <w:szCs w:val="28"/>
          <w:rtl/>
          <w:lang w:val="en-US" w:eastAsia="en-MY" w:bidi="ar-JO"/>
        </w:rPr>
      </w:pPr>
      <w:r>
        <w:rPr>
          <w:rFonts w:ascii="Times New Roman" w:eastAsia="Times New Roman" w:hAnsi="Times New Roman" w:cs="Times New Roman"/>
          <w:color w:val="111111"/>
          <w:sz w:val="28"/>
          <w:szCs w:val="28"/>
          <w:lang w:val="en-US" w:eastAsia="en-MY" w:bidi="ar-JO"/>
        </w:rPr>
        <w:t>Internet Websites.</w:t>
      </w:r>
    </w:p>
    <w:p w14:paraId="59FC0861" w14:textId="77777777" w:rsidR="00365717" w:rsidRDefault="00365717" w:rsidP="00365717">
      <w:pPr>
        <w:pStyle w:val="FootnoteText"/>
        <w:bidi w:val="0"/>
        <w:spacing w:line="360" w:lineRule="auto"/>
        <w:jc w:val="both"/>
        <w:rPr>
          <w:b/>
          <w:bCs/>
          <w:sz w:val="28"/>
          <w:szCs w:val="28"/>
        </w:rPr>
      </w:pPr>
    </w:p>
    <w:p w14:paraId="34DA477B" w14:textId="77777777" w:rsidR="008F2EED" w:rsidRDefault="008F2EED" w:rsidP="008F2EED">
      <w:pPr>
        <w:pStyle w:val="FootnoteText"/>
        <w:spacing w:line="360" w:lineRule="auto"/>
        <w:jc w:val="both"/>
        <w:rPr>
          <w:b/>
          <w:bCs/>
          <w:sz w:val="28"/>
          <w:szCs w:val="28"/>
          <w:rtl/>
        </w:rPr>
      </w:pPr>
      <w:r>
        <w:rPr>
          <w:rFonts w:hint="cs"/>
          <w:b/>
          <w:bCs/>
          <w:sz w:val="28"/>
          <w:szCs w:val="28"/>
          <w:rtl/>
        </w:rPr>
        <w:t>مثلاً:</w:t>
      </w:r>
    </w:p>
    <w:p w14:paraId="34F51625" w14:textId="77777777" w:rsidR="008F2EED" w:rsidRDefault="008F2EED" w:rsidP="008F2EED">
      <w:pPr>
        <w:bidi/>
        <w:spacing w:after="240" w:line="360" w:lineRule="auto"/>
        <w:textAlignment w:val="baseline"/>
        <w:rPr>
          <w:rFonts w:ascii="Times New Roman" w:eastAsia="Times New Roman" w:hAnsi="Times New Roman" w:cs="Times New Roman"/>
          <w:b/>
          <w:bCs/>
          <w:color w:val="111111"/>
          <w:sz w:val="28"/>
          <w:szCs w:val="28"/>
          <w:rtl/>
          <w:lang w:eastAsia="en-MY" w:bidi="ar-JO"/>
        </w:rPr>
      </w:pPr>
      <w:r w:rsidRPr="008F2EED">
        <w:rPr>
          <w:rFonts w:ascii="Times New Roman" w:eastAsia="Times New Roman" w:hAnsi="Times New Roman" w:cs="Times New Roman"/>
          <w:b/>
          <w:bCs/>
          <w:color w:val="111111"/>
          <w:sz w:val="28"/>
          <w:szCs w:val="28"/>
          <w:rtl/>
          <w:lang w:eastAsia="en-MY" w:bidi="ar-JO"/>
        </w:rPr>
        <w:t xml:space="preserve">أولاً: </w:t>
      </w:r>
      <w:r>
        <w:rPr>
          <w:rFonts w:ascii="Times New Roman" w:eastAsia="Times New Roman" w:hAnsi="Times New Roman" w:cs="Times New Roman" w:hint="cs"/>
          <w:b/>
          <w:bCs/>
          <w:color w:val="111111"/>
          <w:sz w:val="28"/>
          <w:szCs w:val="28"/>
          <w:rtl/>
          <w:lang w:eastAsia="en-MY" w:bidi="ar-JO"/>
        </w:rPr>
        <w:t>المصادر</w:t>
      </w:r>
      <w:r w:rsidRPr="008F2EED">
        <w:rPr>
          <w:rFonts w:ascii="Times New Roman" w:eastAsia="Times New Roman" w:hAnsi="Times New Roman" w:cs="Times New Roman"/>
          <w:b/>
          <w:bCs/>
          <w:color w:val="111111"/>
          <w:sz w:val="28"/>
          <w:szCs w:val="28"/>
          <w:rtl/>
          <w:lang w:eastAsia="en-MY" w:bidi="ar-JO"/>
        </w:rPr>
        <w:t xml:space="preserve"> العربية</w:t>
      </w:r>
    </w:p>
    <w:p w14:paraId="395F68D3" w14:textId="77777777" w:rsidR="008F2EED" w:rsidRDefault="008F2EED" w:rsidP="008F2EED">
      <w:pPr>
        <w:pStyle w:val="ListParagraph"/>
        <w:numPr>
          <w:ilvl w:val="0"/>
          <w:numId w:val="14"/>
        </w:numPr>
        <w:bidi/>
        <w:spacing w:after="240" w:line="360" w:lineRule="auto"/>
        <w:textAlignment w:val="baseline"/>
        <w:rPr>
          <w:rFonts w:ascii="Times New Roman" w:eastAsia="Times New Roman" w:hAnsi="Times New Roman" w:cs="Times New Roman"/>
          <w:color w:val="111111"/>
          <w:sz w:val="28"/>
          <w:szCs w:val="28"/>
          <w:lang w:val="en-GB" w:eastAsia="en-MY"/>
        </w:rPr>
      </w:pPr>
      <w:r w:rsidRPr="008F2EED">
        <w:rPr>
          <w:rFonts w:ascii="Times New Roman" w:eastAsia="Times New Roman" w:hAnsi="Times New Roman" w:cs="Times New Roman" w:hint="cs"/>
          <w:color w:val="111111"/>
          <w:sz w:val="28"/>
          <w:szCs w:val="28"/>
          <w:rtl/>
          <w:lang w:eastAsia="en-MY" w:bidi="ar-JO"/>
        </w:rPr>
        <w:t xml:space="preserve">القرآن الكريم، السورة النساء، الآية </w:t>
      </w:r>
      <w:r w:rsidRPr="008F2EED">
        <w:rPr>
          <w:rFonts w:ascii="Times New Roman" w:eastAsia="Times New Roman" w:hAnsi="Times New Roman" w:cs="Times New Roman"/>
          <w:color w:val="111111"/>
          <w:sz w:val="28"/>
          <w:szCs w:val="28"/>
          <w:lang w:val="en-GB" w:eastAsia="en-MY" w:bidi="ar-JO"/>
        </w:rPr>
        <w:t>113</w:t>
      </w:r>
      <w:r w:rsidRPr="008F2EED">
        <w:rPr>
          <w:rFonts w:ascii="Times New Roman" w:eastAsia="Times New Roman" w:hAnsi="Times New Roman" w:cs="Times New Roman" w:hint="cs"/>
          <w:color w:val="111111"/>
          <w:sz w:val="28"/>
          <w:szCs w:val="28"/>
          <w:rtl/>
          <w:lang w:val="en-GB" w:eastAsia="en-MY"/>
        </w:rPr>
        <w:t>.</w:t>
      </w:r>
    </w:p>
    <w:p w14:paraId="1C454943" w14:textId="77777777" w:rsidR="008F2EED" w:rsidRPr="008F2EED" w:rsidRDefault="008F2EED" w:rsidP="008F2EED">
      <w:pPr>
        <w:pStyle w:val="ListParagraph"/>
        <w:numPr>
          <w:ilvl w:val="0"/>
          <w:numId w:val="14"/>
        </w:numPr>
        <w:bidi/>
        <w:spacing w:after="240" w:line="360" w:lineRule="auto"/>
        <w:textAlignment w:val="baseline"/>
        <w:rPr>
          <w:rFonts w:ascii="Times New Roman" w:eastAsia="Times New Roman" w:hAnsi="Times New Roman" w:cs="Times New Roman"/>
          <w:color w:val="111111"/>
          <w:sz w:val="28"/>
          <w:szCs w:val="28"/>
          <w:rtl/>
          <w:lang w:val="en-GB" w:eastAsia="en-MY"/>
        </w:rPr>
      </w:pPr>
      <w:r w:rsidRPr="008F2EED">
        <w:rPr>
          <w:b/>
          <w:bCs/>
          <w:color w:val="111111"/>
          <w:sz w:val="28"/>
          <w:szCs w:val="28"/>
          <w:rtl/>
          <w:lang w:eastAsia="en-MY" w:bidi="ar-JO"/>
        </w:rPr>
        <w:t xml:space="preserve">الرسائل </w:t>
      </w:r>
      <w:r w:rsidR="008967BA">
        <w:rPr>
          <w:rFonts w:hint="cs"/>
          <w:b/>
          <w:bCs/>
          <w:color w:val="111111"/>
          <w:sz w:val="28"/>
          <w:szCs w:val="28"/>
          <w:rtl/>
          <w:lang w:eastAsia="en-MY" w:bidi="ar-JO"/>
        </w:rPr>
        <w:t xml:space="preserve">والاطاريح </w:t>
      </w:r>
    </w:p>
    <w:p w14:paraId="29184451" w14:textId="77777777" w:rsidR="008F2EED" w:rsidRPr="008F2EED" w:rsidRDefault="008F2EED" w:rsidP="008967BA">
      <w:pPr>
        <w:pStyle w:val="FootnoteText"/>
        <w:numPr>
          <w:ilvl w:val="0"/>
          <w:numId w:val="13"/>
        </w:numPr>
        <w:spacing w:after="240" w:line="360" w:lineRule="auto"/>
        <w:ind w:left="1103"/>
        <w:jc w:val="both"/>
        <w:rPr>
          <w:sz w:val="28"/>
          <w:szCs w:val="28"/>
          <w:rtl/>
        </w:rPr>
      </w:pPr>
      <w:r w:rsidRPr="008F2EED">
        <w:rPr>
          <w:sz w:val="28"/>
          <w:szCs w:val="28"/>
          <w:rtl/>
        </w:rPr>
        <w:t xml:space="preserve">إلياس أبو الهيجاء، </w:t>
      </w:r>
      <w:r w:rsidRPr="008F2EED">
        <w:rPr>
          <w:b/>
          <w:bCs/>
          <w:sz w:val="28"/>
          <w:szCs w:val="28"/>
          <w:rtl/>
        </w:rPr>
        <w:t>تطوير آليات التمويل بالمشاركة في المصارف الإسلامية، دراسة حالة الأردن (</w:t>
      </w:r>
      <w:r w:rsidRPr="008F2EED">
        <w:rPr>
          <w:sz w:val="28"/>
          <w:szCs w:val="28"/>
          <w:rtl/>
        </w:rPr>
        <w:t>بحث تكميلي لنيل درجة الدكتوراه في الاقتصاد والمصارف الإسلامية في جامعة اليرموك، إربد، الأردن، 2007م)</w:t>
      </w:r>
    </w:p>
    <w:p w14:paraId="23019B03" w14:textId="77777777" w:rsidR="008F2EED" w:rsidRPr="008F2EED" w:rsidRDefault="008F2EED" w:rsidP="008967BA">
      <w:pPr>
        <w:pStyle w:val="FootnoteText"/>
        <w:numPr>
          <w:ilvl w:val="0"/>
          <w:numId w:val="13"/>
        </w:numPr>
        <w:spacing w:after="240" w:line="360" w:lineRule="auto"/>
        <w:ind w:left="1103"/>
        <w:jc w:val="both"/>
        <w:rPr>
          <w:b/>
          <w:bCs/>
          <w:sz w:val="28"/>
          <w:szCs w:val="28"/>
        </w:rPr>
      </w:pPr>
      <w:r w:rsidRPr="008F2EED">
        <w:rPr>
          <w:sz w:val="28"/>
          <w:szCs w:val="28"/>
          <w:rtl/>
        </w:rPr>
        <w:t xml:space="preserve">إلياس أبو الهيجاء، </w:t>
      </w:r>
      <w:r w:rsidRPr="008F2EED">
        <w:rPr>
          <w:b/>
          <w:bCs/>
          <w:color w:val="000000"/>
          <w:sz w:val="28"/>
          <w:szCs w:val="28"/>
          <w:shd w:val="clear" w:color="auto" w:fill="FFFFFF"/>
          <w:rtl/>
        </w:rPr>
        <w:t>تطوير آليات التمويل بالمشاركة في المصارف الإسلامية، دراسة حالة الأردن</w:t>
      </w:r>
      <w:r w:rsidRPr="008F2EED">
        <w:rPr>
          <w:color w:val="000000"/>
          <w:sz w:val="28"/>
          <w:szCs w:val="28"/>
          <w:shd w:val="clear" w:color="auto" w:fill="FFFFFF"/>
          <w:rtl/>
        </w:rPr>
        <w:t xml:space="preserve"> (رسالة دكتوراه مقدمة في جامعة اليرموك، قسم الاقتصاد والمصارف الإسلامية، 2007م)</w:t>
      </w:r>
    </w:p>
    <w:p w14:paraId="0FA495CA" w14:textId="77777777" w:rsidR="008F2EED" w:rsidRPr="008967BA" w:rsidRDefault="008F2EED" w:rsidP="008967BA">
      <w:pPr>
        <w:pStyle w:val="FootnoteText"/>
        <w:numPr>
          <w:ilvl w:val="0"/>
          <w:numId w:val="13"/>
        </w:numPr>
        <w:spacing w:after="240" w:line="360" w:lineRule="auto"/>
        <w:ind w:left="1103"/>
        <w:jc w:val="both"/>
        <w:rPr>
          <w:sz w:val="28"/>
          <w:szCs w:val="28"/>
        </w:rPr>
      </w:pPr>
      <w:r w:rsidRPr="008F2EED">
        <w:rPr>
          <w:sz w:val="28"/>
          <w:szCs w:val="28"/>
          <w:rtl/>
        </w:rPr>
        <w:lastRenderedPageBreak/>
        <w:t xml:space="preserve">جميلة قارش، </w:t>
      </w:r>
      <w:r w:rsidRPr="008F2EED">
        <w:rPr>
          <w:b/>
          <w:bCs/>
          <w:sz w:val="28"/>
          <w:szCs w:val="28"/>
          <w:rtl/>
        </w:rPr>
        <w:t>البعد</w:t>
      </w:r>
      <w:r w:rsidRPr="008F2EED">
        <w:rPr>
          <w:sz w:val="28"/>
          <w:szCs w:val="28"/>
          <w:rtl/>
        </w:rPr>
        <w:t xml:space="preserve"> </w:t>
      </w:r>
      <w:r w:rsidRPr="008F2EED">
        <w:rPr>
          <w:b/>
          <w:bCs/>
          <w:sz w:val="28"/>
          <w:szCs w:val="28"/>
          <w:rtl/>
        </w:rPr>
        <w:t>المقاصدي لدور المخاطرة في الاقتصاد الإسلامي</w:t>
      </w:r>
      <w:r w:rsidRPr="008F2EED">
        <w:rPr>
          <w:sz w:val="28"/>
          <w:szCs w:val="28"/>
          <w:rtl/>
        </w:rPr>
        <w:t xml:space="preserve"> (رسالة دكتوراه مقدمة في جامعة الحاج لخضر – باتنة، كلية العلوم الاجتماعية والعلوم الإسلامية، قسم الشريعة، 2009م)</w:t>
      </w:r>
    </w:p>
    <w:p w14:paraId="381315BD" w14:textId="77777777" w:rsidR="008F2EED" w:rsidRPr="008F2EED" w:rsidRDefault="008967BA" w:rsidP="008F2EED">
      <w:pPr>
        <w:pStyle w:val="ListParagraph"/>
        <w:numPr>
          <w:ilvl w:val="0"/>
          <w:numId w:val="14"/>
        </w:numPr>
        <w:bidi/>
        <w:spacing w:after="240" w:line="360" w:lineRule="auto"/>
        <w:textAlignment w:val="baseline"/>
        <w:rPr>
          <w:b/>
          <w:bCs/>
          <w:color w:val="111111"/>
          <w:sz w:val="28"/>
          <w:szCs w:val="28"/>
          <w:lang w:eastAsia="en-MY" w:bidi="ar-JO"/>
        </w:rPr>
      </w:pPr>
      <w:r>
        <w:rPr>
          <w:rFonts w:hint="cs"/>
          <w:b/>
          <w:bCs/>
          <w:color w:val="111111"/>
          <w:sz w:val="28"/>
          <w:szCs w:val="28"/>
          <w:rtl/>
          <w:lang w:eastAsia="en-MY" w:bidi="ar-JO"/>
        </w:rPr>
        <w:t>المؤتمرات والندوات</w:t>
      </w:r>
    </w:p>
    <w:p w14:paraId="4F35C5B5" w14:textId="77777777" w:rsidR="008F2EED" w:rsidRPr="008F2EED" w:rsidRDefault="008F2EED" w:rsidP="008967BA">
      <w:pPr>
        <w:pStyle w:val="FootnoteText"/>
        <w:numPr>
          <w:ilvl w:val="0"/>
          <w:numId w:val="13"/>
        </w:numPr>
        <w:spacing w:after="240" w:line="360" w:lineRule="auto"/>
        <w:ind w:left="1103"/>
        <w:jc w:val="both"/>
        <w:rPr>
          <w:sz w:val="28"/>
          <w:szCs w:val="28"/>
          <w:lang w:bidi="ar-JO"/>
        </w:rPr>
      </w:pPr>
      <w:r w:rsidRPr="008F2EED">
        <w:rPr>
          <w:sz w:val="28"/>
          <w:szCs w:val="28"/>
          <w:rtl/>
          <w:lang w:bidi="ar-JO"/>
        </w:rPr>
        <w:t xml:space="preserve">أحمد الحجي الكردي، </w:t>
      </w:r>
      <w:r w:rsidRPr="008F2EED">
        <w:rPr>
          <w:b/>
          <w:bCs/>
          <w:sz w:val="28"/>
          <w:szCs w:val="28"/>
          <w:rtl/>
          <w:lang w:bidi="ar-JO"/>
        </w:rPr>
        <w:t>القراض أو المضاربة المشتركة</w:t>
      </w:r>
      <w:r w:rsidRPr="008F2EED">
        <w:rPr>
          <w:sz w:val="28"/>
          <w:szCs w:val="28"/>
          <w:rtl/>
          <w:lang w:bidi="ar-JO"/>
        </w:rPr>
        <w:t>، (بحث مقدم لمجمع الفقه الإسلامي دورته الثالثة عشرة المنعقدة بتاريخ 7- 12 شوال 1422هـ)</w:t>
      </w:r>
    </w:p>
    <w:p w14:paraId="5CEE869F" w14:textId="77777777" w:rsidR="008F2EED" w:rsidRPr="008F2EED" w:rsidRDefault="008F2EED" w:rsidP="008967BA">
      <w:pPr>
        <w:pStyle w:val="PlainText"/>
        <w:numPr>
          <w:ilvl w:val="0"/>
          <w:numId w:val="13"/>
        </w:numPr>
        <w:bidi/>
        <w:spacing w:after="240" w:line="360" w:lineRule="auto"/>
        <w:ind w:left="1103"/>
        <w:jc w:val="both"/>
        <w:rPr>
          <w:rFonts w:ascii="Times New Roman" w:hAnsi="Times New Roman" w:cs="Times New Roman"/>
          <w:sz w:val="28"/>
          <w:szCs w:val="28"/>
          <w:rtl/>
        </w:rPr>
      </w:pPr>
      <w:r w:rsidRPr="008F2EED">
        <w:rPr>
          <w:rFonts w:ascii="Times New Roman" w:hAnsi="Times New Roman" w:cs="Times New Roman"/>
          <w:sz w:val="28"/>
          <w:szCs w:val="28"/>
          <w:rtl/>
        </w:rPr>
        <w:t xml:space="preserve">أحمد محي الدين أحمد، </w:t>
      </w:r>
      <w:r w:rsidRPr="008F2EED">
        <w:rPr>
          <w:rFonts w:ascii="Times New Roman" w:hAnsi="Times New Roman" w:cs="Times New Roman"/>
          <w:b/>
          <w:bCs/>
          <w:sz w:val="28"/>
          <w:szCs w:val="28"/>
          <w:rtl/>
          <w:lang w:bidi="ar-KW"/>
        </w:rPr>
        <w:t xml:space="preserve">علاقة البنك المركزي بالنسبة للمصرف الإسلامي </w:t>
      </w:r>
      <w:r w:rsidRPr="008F2EED">
        <w:rPr>
          <w:rFonts w:ascii="Times New Roman" w:hAnsi="Times New Roman" w:cs="Times New Roman"/>
          <w:sz w:val="28"/>
          <w:szCs w:val="28"/>
          <w:rtl/>
          <w:lang w:bidi="ar-KW"/>
        </w:rPr>
        <w:t>(ورقة مقدمة للمؤتمر الاقتصادي الأول</w:t>
      </w:r>
      <w:r w:rsidRPr="008F2EED">
        <w:rPr>
          <w:rFonts w:ascii="Times New Roman" w:hAnsi="Times New Roman" w:cs="Times New Roman"/>
          <w:sz w:val="28"/>
          <w:szCs w:val="28"/>
          <w:rtl/>
        </w:rPr>
        <w:t xml:space="preserve"> المنعقد باسم: حلقة الن</w:t>
      </w:r>
      <w:r w:rsidRPr="008F2EED">
        <w:rPr>
          <w:rFonts w:ascii="Times New Roman" w:hAnsi="Times New Roman" w:cs="Times New Roman"/>
          <w:sz w:val="28"/>
          <w:szCs w:val="28"/>
          <w:rtl/>
          <w:lang w:bidi="ar-KW"/>
        </w:rPr>
        <w:t>ق</w:t>
      </w:r>
      <w:r w:rsidRPr="008F2EED">
        <w:rPr>
          <w:rFonts w:ascii="Times New Roman" w:hAnsi="Times New Roman" w:cs="Times New Roman"/>
          <w:sz w:val="28"/>
          <w:szCs w:val="28"/>
          <w:rtl/>
        </w:rPr>
        <w:t>اش الأولى لاستكمال تطبيق أحكام الشريعة الإسلامية في المجال الاقتصادي، 6- 8/2/1993م)</w:t>
      </w:r>
    </w:p>
    <w:p w14:paraId="45AF61BF" w14:textId="77777777" w:rsidR="008F2EED" w:rsidRDefault="008F2EED" w:rsidP="008967BA">
      <w:pPr>
        <w:pStyle w:val="FootnoteText"/>
        <w:numPr>
          <w:ilvl w:val="0"/>
          <w:numId w:val="13"/>
        </w:numPr>
        <w:spacing w:after="240" w:line="360" w:lineRule="auto"/>
        <w:ind w:left="1103"/>
        <w:jc w:val="both"/>
        <w:rPr>
          <w:color w:val="000000"/>
          <w:sz w:val="28"/>
          <w:szCs w:val="28"/>
          <w:shd w:val="clear" w:color="auto" w:fill="FFFFFF"/>
        </w:rPr>
      </w:pPr>
      <w:r w:rsidRPr="008F2EED">
        <w:rPr>
          <w:color w:val="000000"/>
          <w:sz w:val="28"/>
          <w:szCs w:val="28"/>
          <w:shd w:val="clear" w:color="auto" w:fill="FFFFFF"/>
          <w:rtl/>
        </w:rPr>
        <w:t xml:space="preserve">أحمد محيي الدين، </w:t>
      </w:r>
      <w:r w:rsidRPr="008F2EED">
        <w:rPr>
          <w:b/>
          <w:bCs/>
          <w:color w:val="000000"/>
          <w:sz w:val="28"/>
          <w:szCs w:val="28"/>
          <w:shd w:val="clear" w:color="auto" w:fill="FFFFFF"/>
          <w:rtl/>
        </w:rPr>
        <w:t>تطبيق المضاربة والمشاركة الثابتة والمتناقصة في التمويلات المصرفية</w:t>
      </w:r>
      <w:r w:rsidRPr="008F2EED">
        <w:rPr>
          <w:color w:val="000000"/>
          <w:sz w:val="28"/>
          <w:szCs w:val="28"/>
          <w:shd w:val="clear" w:color="auto" w:fill="FFFFFF"/>
          <w:rtl/>
        </w:rPr>
        <w:t>، (ورقة مقدمة إلى مؤتمر الرابع للهيئات الشرعية للمؤسسات المالية الإسلامية، مملكة البحرين في الفترة من 3 - 4 أكتوبر 2004م)</w:t>
      </w:r>
    </w:p>
    <w:p w14:paraId="7445AA02" w14:textId="77777777" w:rsidR="008967BA" w:rsidRPr="008967BA" w:rsidRDefault="008967BA" w:rsidP="008967BA">
      <w:pPr>
        <w:pStyle w:val="ListParagraph"/>
        <w:numPr>
          <w:ilvl w:val="0"/>
          <w:numId w:val="14"/>
        </w:numPr>
        <w:bidi/>
        <w:spacing w:after="240" w:line="360" w:lineRule="auto"/>
        <w:textAlignment w:val="baseline"/>
        <w:rPr>
          <w:b/>
          <w:bCs/>
          <w:color w:val="111111"/>
          <w:sz w:val="28"/>
          <w:szCs w:val="28"/>
          <w:rtl/>
          <w:lang w:eastAsia="en-MY" w:bidi="ar-JO"/>
        </w:rPr>
      </w:pPr>
      <w:r w:rsidRPr="008967BA">
        <w:rPr>
          <w:b/>
          <w:bCs/>
          <w:color w:val="111111"/>
          <w:sz w:val="28"/>
          <w:szCs w:val="28"/>
          <w:rtl/>
          <w:lang w:eastAsia="en-MY" w:bidi="ar-JO"/>
        </w:rPr>
        <w:t>ال</w:t>
      </w:r>
      <w:r>
        <w:rPr>
          <w:rFonts w:hint="cs"/>
          <w:b/>
          <w:bCs/>
          <w:color w:val="111111"/>
          <w:sz w:val="28"/>
          <w:szCs w:val="28"/>
          <w:rtl/>
          <w:lang w:eastAsia="en-MY" w:bidi="ar-JO"/>
        </w:rPr>
        <w:t>كتب</w:t>
      </w:r>
    </w:p>
    <w:p w14:paraId="2F9815D3" w14:textId="77777777" w:rsidR="008967BA" w:rsidRDefault="008967BA" w:rsidP="008967BA">
      <w:pPr>
        <w:pStyle w:val="FootnoteText"/>
        <w:numPr>
          <w:ilvl w:val="0"/>
          <w:numId w:val="13"/>
        </w:numPr>
        <w:spacing w:after="240" w:line="360" w:lineRule="auto"/>
        <w:ind w:left="1103"/>
        <w:jc w:val="both"/>
        <w:rPr>
          <w:sz w:val="28"/>
          <w:szCs w:val="28"/>
          <w:lang w:bidi="ar-JO"/>
        </w:rPr>
      </w:pPr>
      <w:r w:rsidRPr="008F2EED">
        <w:rPr>
          <w:sz w:val="28"/>
          <w:szCs w:val="28"/>
          <w:rtl/>
          <w:lang w:bidi="ar-JO"/>
        </w:rPr>
        <w:t xml:space="preserve">ابن إبراهيم، محمد. (2009م). </w:t>
      </w:r>
      <w:r w:rsidRPr="008F2EED">
        <w:rPr>
          <w:b/>
          <w:bCs/>
          <w:sz w:val="28"/>
          <w:szCs w:val="28"/>
          <w:rtl/>
          <w:lang w:bidi="ar-JO"/>
        </w:rPr>
        <w:t>الحيل الفقهية في المعاملات المالية</w:t>
      </w:r>
      <w:r w:rsidRPr="008F2EED">
        <w:rPr>
          <w:sz w:val="28"/>
          <w:szCs w:val="28"/>
          <w:rtl/>
          <w:lang w:bidi="ar-JO"/>
        </w:rPr>
        <w:t>. تونس: دار السلام، ط1.</w:t>
      </w:r>
    </w:p>
    <w:p w14:paraId="788A064E" w14:textId="77777777" w:rsidR="008967BA" w:rsidRDefault="008967BA" w:rsidP="008967BA">
      <w:pPr>
        <w:pStyle w:val="FootnoteText"/>
        <w:numPr>
          <w:ilvl w:val="0"/>
          <w:numId w:val="13"/>
        </w:numPr>
        <w:spacing w:after="240" w:line="360" w:lineRule="auto"/>
        <w:ind w:left="1103"/>
        <w:jc w:val="both"/>
        <w:rPr>
          <w:sz w:val="28"/>
          <w:szCs w:val="28"/>
          <w:lang w:bidi="ar-JO"/>
        </w:rPr>
      </w:pPr>
      <w:r w:rsidRPr="008967BA">
        <w:rPr>
          <w:sz w:val="28"/>
          <w:szCs w:val="28"/>
          <w:rtl/>
        </w:rPr>
        <w:t xml:space="preserve">ابن أبي شيبة، عبد الله. (1989م). </w:t>
      </w:r>
      <w:r w:rsidRPr="008967BA">
        <w:rPr>
          <w:b/>
          <w:bCs/>
          <w:sz w:val="28"/>
          <w:szCs w:val="28"/>
          <w:rtl/>
        </w:rPr>
        <w:t>مصنف ابن أبي شيبة.</w:t>
      </w:r>
      <w:r w:rsidRPr="008967BA">
        <w:rPr>
          <w:sz w:val="28"/>
          <w:szCs w:val="28"/>
          <w:rtl/>
        </w:rPr>
        <w:t xml:space="preserve"> بيروت: دار الفكر، ط1.</w:t>
      </w:r>
      <w:r>
        <w:rPr>
          <w:rFonts w:hint="cs"/>
          <w:sz w:val="28"/>
          <w:szCs w:val="28"/>
          <w:rtl/>
        </w:rPr>
        <w:t xml:space="preserve"> </w:t>
      </w:r>
      <w:r w:rsidRPr="008967BA">
        <w:rPr>
          <w:sz w:val="28"/>
          <w:szCs w:val="28"/>
          <w:rtl/>
        </w:rPr>
        <w:t>الإسلامي، د.ط.</w:t>
      </w:r>
    </w:p>
    <w:p w14:paraId="6220E98D" w14:textId="77777777" w:rsidR="008967BA" w:rsidRPr="008967BA" w:rsidRDefault="008967BA" w:rsidP="008967BA">
      <w:pPr>
        <w:pStyle w:val="FootnoteText"/>
        <w:numPr>
          <w:ilvl w:val="0"/>
          <w:numId w:val="13"/>
        </w:numPr>
        <w:spacing w:after="240" w:line="360" w:lineRule="auto"/>
        <w:ind w:left="1103"/>
        <w:jc w:val="both"/>
        <w:rPr>
          <w:sz w:val="28"/>
          <w:szCs w:val="28"/>
          <w:rtl/>
          <w:lang w:bidi="ar-JO"/>
        </w:rPr>
      </w:pPr>
      <w:r w:rsidRPr="008967BA">
        <w:rPr>
          <w:sz w:val="28"/>
          <w:szCs w:val="28"/>
          <w:rtl/>
        </w:rPr>
        <w:t xml:space="preserve">الهمشري، مصطفى عبد الله. (1985م). </w:t>
      </w:r>
      <w:r w:rsidRPr="008967BA">
        <w:rPr>
          <w:b/>
          <w:bCs/>
          <w:sz w:val="28"/>
          <w:szCs w:val="28"/>
          <w:rtl/>
        </w:rPr>
        <w:t>الأعمال المصرفية والإسلام</w:t>
      </w:r>
      <w:r w:rsidRPr="008967BA">
        <w:rPr>
          <w:sz w:val="28"/>
          <w:szCs w:val="28"/>
          <w:rtl/>
        </w:rPr>
        <w:t>. القاهرة: الهيئة العامة لشؤون المطابع الأميرية، ب.ط.</w:t>
      </w:r>
    </w:p>
    <w:p w14:paraId="23ACB2F2" w14:textId="77777777" w:rsidR="008F2EED" w:rsidRPr="008967BA" w:rsidRDefault="008F2EED" w:rsidP="008967BA">
      <w:pPr>
        <w:pStyle w:val="ListParagraph"/>
        <w:numPr>
          <w:ilvl w:val="0"/>
          <w:numId w:val="14"/>
        </w:numPr>
        <w:bidi/>
        <w:spacing w:after="240" w:line="360" w:lineRule="auto"/>
        <w:textAlignment w:val="baseline"/>
        <w:rPr>
          <w:b/>
          <w:bCs/>
          <w:color w:val="111111"/>
          <w:sz w:val="28"/>
          <w:szCs w:val="28"/>
          <w:rtl/>
          <w:lang w:eastAsia="en-MY" w:bidi="ar-JO"/>
        </w:rPr>
      </w:pPr>
      <w:r w:rsidRPr="008967BA">
        <w:rPr>
          <w:b/>
          <w:bCs/>
          <w:color w:val="111111"/>
          <w:sz w:val="28"/>
          <w:szCs w:val="28"/>
          <w:rtl/>
          <w:lang w:eastAsia="en-MY" w:bidi="ar-JO"/>
        </w:rPr>
        <w:t>المواقع الإلكترونية</w:t>
      </w:r>
    </w:p>
    <w:p w14:paraId="3359B6E5" w14:textId="77777777" w:rsidR="008F2EED" w:rsidRPr="008F2EED" w:rsidRDefault="008F2EED" w:rsidP="008967BA">
      <w:pPr>
        <w:pStyle w:val="ListParagraph"/>
        <w:numPr>
          <w:ilvl w:val="0"/>
          <w:numId w:val="13"/>
        </w:numPr>
        <w:autoSpaceDE w:val="0"/>
        <w:autoSpaceDN w:val="0"/>
        <w:bidi/>
        <w:adjustRightInd w:val="0"/>
        <w:spacing w:after="240" w:line="360" w:lineRule="auto"/>
        <w:ind w:left="1245"/>
        <w:jc w:val="both"/>
        <w:rPr>
          <w:rFonts w:ascii="Times New Roman" w:hAnsi="Times New Roman" w:cs="Times New Roman"/>
          <w:sz w:val="28"/>
          <w:szCs w:val="28"/>
          <w:shd w:val="clear" w:color="auto" w:fill="FFFFFF"/>
          <w:rtl/>
        </w:rPr>
      </w:pPr>
      <w:r w:rsidRPr="008F2EED">
        <w:rPr>
          <w:rFonts w:ascii="Times New Roman" w:hAnsi="Times New Roman" w:cs="Times New Roman"/>
          <w:sz w:val="28"/>
          <w:szCs w:val="28"/>
          <w:rtl/>
        </w:rPr>
        <w:t xml:space="preserve">تعقيب سامي سويلم في ندوة تمويل رأس المال العامل الذي نظمته الهيئة الإسلامية العالمية للاقتصاد والتمويل في جامعة محمد بن سعود بالرياض وذلك يوم 17/3/2008م. </w:t>
      </w:r>
      <w:r>
        <w:lastRenderedPageBreak/>
        <w:fldChar w:fldCharType="begin"/>
      </w:r>
      <w:r>
        <w:instrText>HYPERLINK "http://www.imamu.edu.sa/colleg_instt/colleg/ceas/events/inscriber/Documents/sami.pdf"</w:instrText>
      </w:r>
      <w:r>
        <w:fldChar w:fldCharType="separate"/>
      </w:r>
      <w:r w:rsidRPr="008F2EED">
        <w:rPr>
          <w:rStyle w:val="Hyperlink"/>
          <w:rFonts w:ascii="Times New Roman" w:hAnsi="Times New Roman" w:cs="Times New Roman"/>
          <w:sz w:val="28"/>
          <w:szCs w:val="28"/>
          <w:shd w:val="clear" w:color="auto" w:fill="FFFFFF"/>
        </w:rPr>
        <w:t>http://www.imamu.edu.sa/colleg_instt/colleg/ceas/events/inscriber/Documents/sami.pdf</w:t>
      </w:r>
      <w:r>
        <w:fldChar w:fldCharType="end"/>
      </w:r>
    </w:p>
    <w:p w14:paraId="13CA45E3" w14:textId="77777777" w:rsidR="008F2EED" w:rsidRPr="008F2EED" w:rsidRDefault="008F2EED" w:rsidP="008967BA">
      <w:pPr>
        <w:pStyle w:val="FootnoteText"/>
        <w:numPr>
          <w:ilvl w:val="0"/>
          <w:numId w:val="13"/>
        </w:numPr>
        <w:spacing w:after="240" w:line="360" w:lineRule="auto"/>
        <w:ind w:left="1245"/>
        <w:jc w:val="both"/>
        <w:rPr>
          <w:sz w:val="28"/>
          <w:szCs w:val="28"/>
        </w:rPr>
      </w:pPr>
      <w:r w:rsidRPr="008F2EED">
        <w:rPr>
          <w:sz w:val="28"/>
          <w:szCs w:val="28"/>
          <w:rtl/>
        </w:rPr>
        <w:t xml:space="preserve">جريدة البيان الإماراتية، بتاريخ 15/6/2011م، على موقعها الإلكتروني </w:t>
      </w:r>
      <w:r>
        <w:fldChar w:fldCharType="begin"/>
      </w:r>
      <w:r>
        <w:instrText>HYPERLINK "http://www.albayan.ae/economy/the-world-today/2011-06-15-1.1455954"</w:instrText>
      </w:r>
      <w:r>
        <w:fldChar w:fldCharType="separate"/>
      </w:r>
      <w:r w:rsidRPr="008F2EED">
        <w:rPr>
          <w:rStyle w:val="Hyperlink"/>
          <w:rFonts w:eastAsia="Calibri"/>
          <w:sz w:val="28"/>
          <w:szCs w:val="28"/>
        </w:rPr>
        <w:t>http://www.albayan.ae/economy/the-world-today/</w:t>
      </w:r>
      <w:r w:rsidRPr="008F2EED">
        <w:rPr>
          <w:rStyle w:val="Hyperlink"/>
          <w:rFonts w:eastAsia="Calibri"/>
          <w:sz w:val="28"/>
          <w:szCs w:val="28"/>
          <w:rtl/>
        </w:rPr>
        <w:t>2011-06-15-1.1455954</w:t>
      </w:r>
      <w:r>
        <w:fldChar w:fldCharType="end"/>
      </w:r>
      <w:r w:rsidRPr="008F2EED">
        <w:rPr>
          <w:sz w:val="28"/>
          <w:szCs w:val="28"/>
          <w:rtl/>
        </w:rPr>
        <w:t xml:space="preserve"> </w:t>
      </w:r>
    </w:p>
    <w:p w14:paraId="51E7CF02" w14:textId="77777777" w:rsidR="008F2EED" w:rsidRPr="008F2EED" w:rsidRDefault="008F2EED" w:rsidP="008967BA">
      <w:pPr>
        <w:pStyle w:val="FootnoteText"/>
        <w:numPr>
          <w:ilvl w:val="0"/>
          <w:numId w:val="13"/>
        </w:numPr>
        <w:spacing w:after="240" w:line="360" w:lineRule="auto"/>
        <w:ind w:left="1245"/>
        <w:jc w:val="both"/>
        <w:rPr>
          <w:sz w:val="28"/>
          <w:szCs w:val="28"/>
          <w:rtl/>
        </w:rPr>
      </w:pPr>
      <w:r w:rsidRPr="008F2EED">
        <w:rPr>
          <w:sz w:val="28"/>
          <w:szCs w:val="28"/>
          <w:rtl/>
          <w:lang w:bidi="ar-JO"/>
        </w:rPr>
        <w:t>سامي سويلم، "</w:t>
      </w:r>
      <w:r w:rsidRPr="008F2EED">
        <w:rPr>
          <w:b/>
          <w:bCs/>
          <w:sz w:val="28"/>
          <w:szCs w:val="28"/>
          <w:rtl/>
          <w:lang w:bidi="ar-JO"/>
        </w:rPr>
        <w:t>مقاصد التشريع في المجال الاقتصادي</w:t>
      </w:r>
      <w:r w:rsidRPr="008F2EED">
        <w:rPr>
          <w:sz w:val="28"/>
          <w:szCs w:val="28"/>
          <w:rtl/>
          <w:lang w:bidi="ar-JO"/>
        </w:rPr>
        <w:t>"، موقع د. سامي سويلم:</w:t>
      </w:r>
      <w:r w:rsidRPr="008F2EED">
        <w:rPr>
          <w:sz w:val="28"/>
          <w:szCs w:val="28"/>
          <w:lang w:bidi="ar-JO"/>
        </w:rPr>
        <w:t xml:space="preserve"> </w:t>
      </w:r>
      <w:hyperlink r:id="rId20" w:history="1">
        <w:r w:rsidRPr="008F2EED">
          <w:rPr>
            <w:rStyle w:val="Hyperlink"/>
            <w:rFonts w:eastAsia="Calibri"/>
            <w:sz w:val="28"/>
            <w:szCs w:val="28"/>
          </w:rPr>
          <w:t>http://suwailem.net/Images/Book/6d0155a3-1779-e7b6-70bf-ba501d7c7057.pdf</w:t>
        </w:r>
        <w:r w:rsidRPr="008F2EED">
          <w:rPr>
            <w:rStyle w:val="Hyperlink"/>
            <w:rFonts w:eastAsia="Calibri"/>
            <w:sz w:val="28"/>
            <w:szCs w:val="28"/>
            <w:rtl/>
          </w:rPr>
          <w:t xml:space="preserve">  شوهد في 20/10/2013</w:t>
        </w:r>
      </w:hyperlink>
      <w:r w:rsidRPr="008F2EED">
        <w:rPr>
          <w:sz w:val="28"/>
          <w:szCs w:val="28"/>
          <w:rtl/>
        </w:rPr>
        <w:t>.</w:t>
      </w:r>
    </w:p>
    <w:p w14:paraId="44FD6CBF" w14:textId="77777777" w:rsidR="008F2EED" w:rsidRPr="008F2EED" w:rsidRDefault="008F2EED" w:rsidP="008967BA">
      <w:pPr>
        <w:pStyle w:val="FootnoteText"/>
        <w:numPr>
          <w:ilvl w:val="0"/>
          <w:numId w:val="13"/>
        </w:numPr>
        <w:spacing w:after="240" w:line="360" w:lineRule="auto"/>
        <w:ind w:left="1245"/>
        <w:jc w:val="both"/>
        <w:rPr>
          <w:sz w:val="28"/>
          <w:szCs w:val="28"/>
          <w:shd w:val="clear" w:color="auto" w:fill="FFFFFF"/>
        </w:rPr>
      </w:pPr>
      <w:r w:rsidRPr="008F2EED">
        <w:rPr>
          <w:sz w:val="28"/>
          <w:szCs w:val="28"/>
          <w:rtl/>
          <w:lang w:bidi="ar-JO"/>
        </w:rPr>
        <w:t xml:space="preserve">سليمان ناصر، </w:t>
      </w:r>
      <w:r w:rsidRPr="008F2EED">
        <w:rPr>
          <w:sz w:val="28"/>
          <w:szCs w:val="28"/>
          <w:rtl/>
        </w:rPr>
        <w:t xml:space="preserve">معايير «بازل 3» مهمة للبنوك الإسلامية في قضايا إدارة السيولة والحوكمة (مقال منشور في مجلة الاقتصادية الإلكترونية، </w:t>
      </w:r>
      <w:r w:rsidRPr="008F2EED">
        <w:rPr>
          <w:sz w:val="28"/>
          <w:szCs w:val="28"/>
          <w:shd w:val="clear" w:color="auto" w:fill="FFFFFF"/>
          <w:rtl/>
        </w:rPr>
        <w:t>العدد 6322، فبراير 2011م) على موقع:</w:t>
      </w:r>
      <w:hyperlink r:id="rId21" w:history="1">
        <w:r w:rsidRPr="008F2EED">
          <w:rPr>
            <w:rStyle w:val="Hyperlink"/>
            <w:rFonts w:eastAsia="Calibri"/>
            <w:sz w:val="28"/>
            <w:szCs w:val="28"/>
            <w:shd w:val="clear" w:color="auto" w:fill="FFFFFF"/>
          </w:rPr>
          <w:t>http://www.aleqt.com/</w:t>
        </w:r>
        <w:r w:rsidRPr="008F2EED">
          <w:rPr>
            <w:rStyle w:val="Hyperlink"/>
            <w:rFonts w:eastAsia="Calibri"/>
            <w:sz w:val="28"/>
            <w:szCs w:val="28"/>
            <w:shd w:val="clear" w:color="auto" w:fill="FFFFFF"/>
            <w:rtl/>
          </w:rPr>
          <w:t>2011/02/01</w:t>
        </w:r>
        <w:r w:rsidRPr="008F2EED">
          <w:rPr>
            <w:rStyle w:val="Hyperlink"/>
            <w:rFonts w:eastAsia="Calibri"/>
            <w:sz w:val="28"/>
            <w:szCs w:val="28"/>
            <w:shd w:val="clear" w:color="auto" w:fill="FFFFFF"/>
          </w:rPr>
          <w:t>/article_</w:t>
        </w:r>
        <w:r w:rsidRPr="008F2EED">
          <w:rPr>
            <w:rStyle w:val="Hyperlink"/>
            <w:rFonts w:eastAsia="Calibri"/>
            <w:sz w:val="28"/>
            <w:szCs w:val="28"/>
            <w:shd w:val="clear" w:color="auto" w:fill="FFFFFF"/>
            <w:rtl/>
          </w:rPr>
          <w:t>500607</w:t>
        </w:r>
        <w:r w:rsidRPr="008F2EED">
          <w:rPr>
            <w:rStyle w:val="Hyperlink"/>
            <w:rFonts w:eastAsia="Calibri"/>
            <w:sz w:val="28"/>
            <w:szCs w:val="28"/>
            <w:shd w:val="clear" w:color="auto" w:fill="FFFFFF"/>
          </w:rPr>
          <w:t>.html</w:t>
        </w:r>
      </w:hyperlink>
      <w:r w:rsidRPr="008F2EED">
        <w:rPr>
          <w:sz w:val="28"/>
          <w:szCs w:val="28"/>
          <w:shd w:val="clear" w:color="auto" w:fill="FFFFFF"/>
          <w:rtl/>
        </w:rPr>
        <w:t xml:space="preserve">  شوهد في 10/3/2014م</w:t>
      </w:r>
    </w:p>
    <w:p w14:paraId="4941C03D" w14:textId="77777777" w:rsidR="008F2EED" w:rsidRPr="008F2EED" w:rsidRDefault="008F2EED" w:rsidP="008F2EED">
      <w:pPr>
        <w:bidi/>
        <w:spacing w:after="0" w:line="360" w:lineRule="auto"/>
        <w:textAlignment w:val="baseline"/>
        <w:rPr>
          <w:rFonts w:ascii="Times New Roman" w:eastAsia="Times New Roman" w:hAnsi="Times New Roman" w:cs="Times New Roman"/>
          <w:color w:val="111111"/>
          <w:sz w:val="28"/>
          <w:szCs w:val="28"/>
          <w:rtl/>
          <w:lang w:val="en-US" w:eastAsia="en-MY" w:bidi="ar-JO"/>
        </w:rPr>
      </w:pPr>
    </w:p>
    <w:p w14:paraId="7A78D0BA" w14:textId="77777777" w:rsidR="008F2EED" w:rsidRPr="008F2EED" w:rsidRDefault="008F2EED" w:rsidP="008F2EED">
      <w:pPr>
        <w:bidi/>
        <w:spacing w:after="0" w:line="360" w:lineRule="auto"/>
        <w:textAlignment w:val="baseline"/>
        <w:rPr>
          <w:rFonts w:ascii="Times New Roman" w:eastAsia="Times New Roman" w:hAnsi="Times New Roman" w:cs="Times New Roman"/>
          <w:b/>
          <w:bCs/>
          <w:color w:val="111111"/>
          <w:sz w:val="28"/>
          <w:szCs w:val="28"/>
          <w:rtl/>
          <w:lang w:val="en-US" w:eastAsia="en-MY" w:bidi="ar-JO"/>
        </w:rPr>
      </w:pPr>
      <w:r w:rsidRPr="008F2EED">
        <w:rPr>
          <w:rFonts w:ascii="Times New Roman" w:eastAsia="Times New Roman" w:hAnsi="Times New Roman" w:cs="Times New Roman"/>
          <w:b/>
          <w:bCs/>
          <w:color w:val="111111"/>
          <w:sz w:val="28"/>
          <w:szCs w:val="28"/>
          <w:rtl/>
          <w:lang w:val="en-US" w:eastAsia="en-MY" w:bidi="ar-JO"/>
        </w:rPr>
        <w:t>ثانياً: المراجع الإنجليزية</w:t>
      </w:r>
    </w:p>
    <w:p w14:paraId="07EC7758" w14:textId="77777777" w:rsidR="008F2EED" w:rsidRPr="008967BA" w:rsidRDefault="008967BA" w:rsidP="008967BA">
      <w:pPr>
        <w:pStyle w:val="ListParagraph"/>
        <w:numPr>
          <w:ilvl w:val="0"/>
          <w:numId w:val="14"/>
        </w:numPr>
        <w:spacing w:after="0" w:line="360" w:lineRule="auto"/>
        <w:textAlignment w:val="baseline"/>
        <w:rPr>
          <w:rFonts w:ascii="Times New Roman" w:eastAsia="Times New Roman" w:hAnsi="Times New Roman" w:cs="Times New Roman"/>
          <w:color w:val="111111"/>
          <w:sz w:val="28"/>
          <w:szCs w:val="28"/>
          <w:rtl/>
          <w:lang w:val="en-US" w:eastAsia="en-MY" w:bidi="ar-JO"/>
        </w:rPr>
      </w:pPr>
      <w:r w:rsidRPr="008967BA">
        <w:rPr>
          <w:rFonts w:ascii="Times New Roman" w:eastAsia="Times New Roman" w:hAnsi="Times New Roman" w:cs="Times New Roman"/>
          <w:b/>
          <w:bCs/>
          <w:color w:val="111111"/>
          <w:sz w:val="28"/>
          <w:szCs w:val="28"/>
          <w:lang w:val="en-US" w:eastAsia="en-MY" w:bidi="ar-JO"/>
        </w:rPr>
        <w:t>Official Publications</w:t>
      </w:r>
    </w:p>
    <w:p w14:paraId="15AB238B" w14:textId="77777777" w:rsidR="008967BA" w:rsidRPr="008967BA" w:rsidRDefault="008F2EED" w:rsidP="008967BA">
      <w:pPr>
        <w:pStyle w:val="ListParagraph"/>
        <w:numPr>
          <w:ilvl w:val="0"/>
          <w:numId w:val="13"/>
        </w:numPr>
        <w:autoSpaceDE w:val="0"/>
        <w:autoSpaceDN w:val="0"/>
        <w:adjustRightInd w:val="0"/>
        <w:spacing w:after="240" w:line="360" w:lineRule="auto"/>
        <w:ind w:left="1134"/>
        <w:jc w:val="both"/>
        <w:rPr>
          <w:rFonts w:ascii="Times New Roman" w:hAnsi="Times New Roman" w:cs="Times New Roman"/>
          <w:sz w:val="28"/>
          <w:szCs w:val="28"/>
          <w:lang w:eastAsia="en-MY"/>
        </w:rPr>
      </w:pPr>
      <w:r w:rsidRPr="008967BA">
        <w:rPr>
          <w:rFonts w:ascii="Times New Roman" w:hAnsi="Times New Roman" w:cs="Times New Roman"/>
          <w:sz w:val="28"/>
          <w:szCs w:val="28"/>
          <w:lang w:eastAsia="en-MY"/>
        </w:rPr>
        <w:t>Abdullah</w:t>
      </w:r>
      <w:r w:rsidRPr="008967BA">
        <w:rPr>
          <w:rFonts w:ascii="Times New Roman" w:hAnsi="Times New Roman" w:cs="Times New Roman"/>
          <w:i/>
          <w:iCs/>
          <w:sz w:val="28"/>
          <w:szCs w:val="28"/>
          <w:lang w:eastAsia="en-MY"/>
        </w:rPr>
        <w:t>,</w:t>
      </w:r>
      <w:r w:rsidRPr="008967BA">
        <w:rPr>
          <w:rFonts w:ascii="Times New Roman" w:hAnsi="Times New Roman" w:cs="Times New Roman"/>
          <w:sz w:val="28"/>
          <w:szCs w:val="28"/>
          <w:rtl/>
        </w:rPr>
        <w:t xml:space="preserve"> </w:t>
      </w:r>
      <w:r w:rsidRPr="008967BA">
        <w:rPr>
          <w:rFonts w:ascii="Times New Roman" w:hAnsi="Times New Roman" w:cs="Times New Roman"/>
          <w:sz w:val="28"/>
          <w:szCs w:val="28"/>
          <w:lang w:eastAsia="en-MY"/>
        </w:rPr>
        <w:t>Daud Vicary. (2010)</w:t>
      </w:r>
      <w:r w:rsidRPr="008967BA">
        <w:rPr>
          <w:rFonts w:ascii="Times New Roman" w:hAnsi="Times New Roman" w:cs="Times New Roman"/>
          <w:sz w:val="28"/>
          <w:szCs w:val="28"/>
          <w:rtl/>
          <w:lang w:eastAsia="en-MY"/>
        </w:rPr>
        <w:t>.</w:t>
      </w:r>
      <w:r w:rsidRPr="008967BA">
        <w:rPr>
          <w:rFonts w:ascii="Times New Roman" w:hAnsi="Times New Roman" w:cs="Times New Roman"/>
          <w:sz w:val="28"/>
          <w:szCs w:val="28"/>
          <w:lang w:eastAsia="en-MY"/>
        </w:rPr>
        <w:t xml:space="preserve"> </w:t>
      </w:r>
      <w:r w:rsidRPr="008967BA">
        <w:rPr>
          <w:rFonts w:ascii="Times New Roman" w:hAnsi="Times New Roman" w:cs="Times New Roman"/>
          <w:i/>
          <w:iCs/>
          <w:sz w:val="28"/>
          <w:szCs w:val="28"/>
          <w:lang w:eastAsia="en-MY"/>
        </w:rPr>
        <w:t>Liquidity Management in Institutions Offering Islamic Financial Services</w:t>
      </w:r>
      <w:r w:rsidRPr="008967BA">
        <w:rPr>
          <w:rFonts w:ascii="Times New Roman" w:hAnsi="Times New Roman" w:cs="Times New Roman"/>
          <w:sz w:val="28"/>
          <w:szCs w:val="28"/>
          <w:lang w:eastAsia="en-MY"/>
        </w:rPr>
        <w:t>. Jeddah, Second Islamic Financial Stability Forum, 14 December.</w:t>
      </w:r>
    </w:p>
    <w:p w14:paraId="617F444A" w14:textId="77777777" w:rsidR="008967BA" w:rsidRDefault="008F2EED" w:rsidP="008967BA">
      <w:pPr>
        <w:pStyle w:val="ListParagraph"/>
        <w:numPr>
          <w:ilvl w:val="0"/>
          <w:numId w:val="13"/>
        </w:numPr>
        <w:autoSpaceDE w:val="0"/>
        <w:autoSpaceDN w:val="0"/>
        <w:adjustRightInd w:val="0"/>
        <w:spacing w:after="240" w:line="360" w:lineRule="auto"/>
        <w:ind w:left="1134"/>
        <w:jc w:val="both"/>
        <w:rPr>
          <w:rFonts w:ascii="Times New Roman" w:hAnsi="Times New Roman" w:cs="Times New Roman"/>
          <w:sz w:val="28"/>
          <w:szCs w:val="28"/>
          <w:lang w:eastAsia="en-MY"/>
        </w:rPr>
      </w:pPr>
      <w:r w:rsidRPr="008967BA">
        <w:rPr>
          <w:rFonts w:ascii="Times New Roman" w:hAnsi="Times New Roman" w:cs="Times New Roman"/>
          <w:sz w:val="28"/>
          <w:szCs w:val="28"/>
        </w:rPr>
        <w:t>Ahmed, Habib. (</w:t>
      </w:r>
      <w:r w:rsidRPr="008967BA">
        <w:rPr>
          <w:rFonts w:ascii="Times New Roman" w:hAnsi="Times New Roman" w:cs="Times New Roman"/>
          <w:sz w:val="28"/>
          <w:szCs w:val="28"/>
          <w:lang w:eastAsia="en-MY" w:bidi="ar-JO"/>
        </w:rPr>
        <w:t xml:space="preserve">2005). </w:t>
      </w:r>
      <w:r w:rsidRPr="008967BA">
        <w:rPr>
          <w:rFonts w:ascii="Times New Roman" w:hAnsi="Times New Roman" w:cs="Times New Roman"/>
          <w:i/>
          <w:iCs/>
          <w:sz w:val="28"/>
          <w:szCs w:val="28"/>
        </w:rPr>
        <w:t>Operational Structure For Islamic Equity Finance: Lessons From Venture Capital</w:t>
      </w:r>
      <w:r w:rsidRPr="008967BA">
        <w:rPr>
          <w:rFonts w:ascii="Times New Roman" w:hAnsi="Times New Roman" w:cs="Times New Roman"/>
          <w:sz w:val="28"/>
          <w:szCs w:val="28"/>
        </w:rPr>
        <w:t xml:space="preserve">. </w:t>
      </w:r>
      <w:r w:rsidRPr="008967BA">
        <w:rPr>
          <w:rFonts w:ascii="Times New Roman" w:hAnsi="Times New Roman" w:cs="Times New Roman"/>
          <w:sz w:val="28"/>
          <w:szCs w:val="28"/>
          <w:lang w:eastAsia="en-MY" w:bidi="ar-JO"/>
        </w:rPr>
        <w:t>Jeddah: Islamic Research and Training Institute, No.69.</w:t>
      </w:r>
    </w:p>
    <w:p w14:paraId="6A6BBEF2" w14:textId="77777777" w:rsidR="008967BA" w:rsidRPr="008967BA" w:rsidRDefault="008967BA" w:rsidP="008967BA">
      <w:pPr>
        <w:pStyle w:val="ListParagraph"/>
        <w:numPr>
          <w:ilvl w:val="0"/>
          <w:numId w:val="14"/>
        </w:numPr>
        <w:spacing w:after="0" w:line="360" w:lineRule="auto"/>
        <w:textAlignment w:val="baseline"/>
        <w:rPr>
          <w:rFonts w:ascii="Times New Roman" w:eastAsia="Times New Roman" w:hAnsi="Times New Roman" w:cs="Times New Roman"/>
          <w:b/>
          <w:bCs/>
          <w:color w:val="111111"/>
          <w:sz w:val="28"/>
          <w:szCs w:val="28"/>
          <w:lang w:val="en-US" w:eastAsia="en-MY" w:bidi="ar-JO"/>
        </w:rPr>
      </w:pPr>
      <w:r w:rsidRPr="008967BA">
        <w:rPr>
          <w:rFonts w:ascii="Times New Roman" w:eastAsia="Times New Roman" w:hAnsi="Times New Roman" w:cs="Times New Roman"/>
          <w:b/>
          <w:bCs/>
          <w:color w:val="111111"/>
          <w:sz w:val="28"/>
          <w:szCs w:val="28"/>
          <w:lang w:val="en-US" w:eastAsia="en-MY" w:bidi="ar-JO"/>
        </w:rPr>
        <w:t>Books</w:t>
      </w:r>
    </w:p>
    <w:p w14:paraId="4289319D" w14:textId="77777777" w:rsidR="008F2EED" w:rsidRPr="008967BA" w:rsidRDefault="008F2EED" w:rsidP="008967BA">
      <w:pPr>
        <w:pStyle w:val="ListParagraph"/>
        <w:numPr>
          <w:ilvl w:val="0"/>
          <w:numId w:val="13"/>
        </w:numPr>
        <w:autoSpaceDE w:val="0"/>
        <w:autoSpaceDN w:val="0"/>
        <w:adjustRightInd w:val="0"/>
        <w:spacing w:after="240" w:line="360" w:lineRule="auto"/>
        <w:ind w:left="1134"/>
        <w:jc w:val="both"/>
        <w:rPr>
          <w:rFonts w:ascii="Times New Roman" w:hAnsi="Times New Roman" w:cs="Times New Roman"/>
          <w:sz w:val="28"/>
          <w:szCs w:val="28"/>
          <w:rtl/>
          <w:lang w:eastAsia="en-MY"/>
        </w:rPr>
      </w:pPr>
      <w:r w:rsidRPr="008967BA">
        <w:rPr>
          <w:rFonts w:ascii="Times New Roman" w:hAnsi="Times New Roman" w:cs="Times New Roman"/>
          <w:sz w:val="28"/>
          <w:szCs w:val="28"/>
        </w:rPr>
        <w:t xml:space="preserve">Ahmed, Osman </w:t>
      </w:r>
      <w:proofErr w:type="spellStart"/>
      <w:r w:rsidRPr="008967BA">
        <w:rPr>
          <w:rFonts w:ascii="Times New Roman" w:hAnsi="Times New Roman" w:cs="Times New Roman"/>
          <w:sz w:val="28"/>
          <w:szCs w:val="28"/>
        </w:rPr>
        <w:t>Babikir</w:t>
      </w:r>
      <w:proofErr w:type="spellEnd"/>
      <w:r w:rsidRPr="008967BA">
        <w:rPr>
          <w:rFonts w:ascii="Times New Roman" w:hAnsi="Times New Roman" w:cs="Times New Roman"/>
          <w:sz w:val="28"/>
          <w:szCs w:val="28"/>
        </w:rPr>
        <w:t xml:space="preserve"> (2001). </w:t>
      </w:r>
      <w:r w:rsidRPr="008967BA">
        <w:rPr>
          <w:rFonts w:ascii="Times New Roman" w:hAnsi="Times New Roman" w:cs="Times New Roman"/>
          <w:i/>
          <w:iCs/>
          <w:sz w:val="28"/>
          <w:szCs w:val="28"/>
        </w:rPr>
        <w:t>Islamic Equity Funds</w:t>
      </w:r>
      <w:r w:rsidRPr="008967BA">
        <w:rPr>
          <w:rFonts w:ascii="Times New Roman" w:hAnsi="Times New Roman" w:cs="Times New Roman"/>
          <w:sz w:val="28"/>
          <w:szCs w:val="28"/>
        </w:rPr>
        <w:t>. Jeddah: Islamic Research and Training Institution, 1</w:t>
      </w:r>
      <w:r w:rsidRPr="008967BA">
        <w:rPr>
          <w:rFonts w:ascii="Times New Roman" w:hAnsi="Times New Roman" w:cs="Times New Roman"/>
          <w:sz w:val="28"/>
          <w:szCs w:val="28"/>
          <w:vertAlign w:val="superscript"/>
        </w:rPr>
        <w:t>st</w:t>
      </w:r>
      <w:r w:rsidRPr="008967BA">
        <w:rPr>
          <w:rFonts w:ascii="Times New Roman" w:hAnsi="Times New Roman" w:cs="Times New Roman"/>
          <w:sz w:val="28"/>
          <w:szCs w:val="28"/>
        </w:rPr>
        <w:t xml:space="preserve"> edition.</w:t>
      </w:r>
    </w:p>
    <w:p w14:paraId="24413CDD" w14:textId="77777777" w:rsidR="008967BA" w:rsidRPr="008967BA" w:rsidRDefault="008967BA" w:rsidP="008967BA">
      <w:pPr>
        <w:pStyle w:val="ListParagraph"/>
        <w:numPr>
          <w:ilvl w:val="0"/>
          <w:numId w:val="14"/>
        </w:numPr>
        <w:spacing w:after="0" w:line="360" w:lineRule="auto"/>
        <w:textAlignment w:val="baseline"/>
        <w:rPr>
          <w:rFonts w:ascii="Times New Roman" w:eastAsia="Times New Roman" w:hAnsi="Times New Roman" w:cs="Times New Roman"/>
          <w:b/>
          <w:bCs/>
          <w:color w:val="111111"/>
          <w:sz w:val="28"/>
          <w:szCs w:val="28"/>
          <w:rtl/>
          <w:lang w:val="en-US" w:eastAsia="en-MY" w:bidi="ar-JO"/>
        </w:rPr>
      </w:pPr>
      <w:r w:rsidRPr="008967BA">
        <w:rPr>
          <w:rFonts w:ascii="Times New Roman" w:eastAsia="Times New Roman" w:hAnsi="Times New Roman" w:cs="Times New Roman"/>
          <w:b/>
          <w:bCs/>
          <w:color w:val="111111"/>
          <w:sz w:val="28"/>
          <w:szCs w:val="28"/>
          <w:lang w:val="en-US" w:eastAsia="en-MY" w:bidi="ar-JO"/>
        </w:rPr>
        <w:t>Internet Websites.</w:t>
      </w:r>
    </w:p>
    <w:p w14:paraId="75C8A22E" w14:textId="77777777" w:rsidR="008F2EED" w:rsidRPr="008F2EED" w:rsidRDefault="008F2EED" w:rsidP="008F2EED">
      <w:pPr>
        <w:pStyle w:val="FootnoteText"/>
        <w:bidi w:val="0"/>
        <w:spacing w:after="240" w:line="360" w:lineRule="auto"/>
        <w:ind w:left="680" w:hanging="680"/>
        <w:jc w:val="both"/>
        <w:rPr>
          <w:sz w:val="28"/>
          <w:szCs w:val="28"/>
          <w:rtl/>
          <w:lang w:bidi="ar-JO"/>
        </w:rPr>
      </w:pPr>
    </w:p>
    <w:p w14:paraId="2D02ABE2" w14:textId="77777777" w:rsidR="008F2EED" w:rsidRPr="001030C6" w:rsidRDefault="008F2EED" w:rsidP="008967BA">
      <w:pPr>
        <w:pStyle w:val="FootnoteText"/>
        <w:numPr>
          <w:ilvl w:val="0"/>
          <w:numId w:val="13"/>
        </w:numPr>
        <w:bidi w:val="0"/>
        <w:spacing w:after="240" w:line="360" w:lineRule="auto"/>
        <w:rPr>
          <w:sz w:val="28"/>
          <w:szCs w:val="28"/>
          <w:lang w:bidi="ar-JO"/>
        </w:rPr>
      </w:pPr>
      <w:r w:rsidRPr="008F2EED">
        <w:rPr>
          <w:sz w:val="28"/>
          <w:szCs w:val="28"/>
          <w:lang w:bidi="ar-JO"/>
        </w:rPr>
        <w:lastRenderedPageBreak/>
        <w:t>Statutory Reserve Requirement Guidelines. http://www.complianceonline.com/articlefiles/Malaysia_Statutory_</w:t>
      </w:r>
      <w:r w:rsidRPr="001030C6">
        <w:rPr>
          <w:sz w:val="28"/>
          <w:szCs w:val="28"/>
          <w:lang w:bidi="ar-JO"/>
        </w:rPr>
        <w:t>Reserve_Re quirement_Guidelines.pdf ,p.2, seen at 2/3/2014</w:t>
      </w:r>
    </w:p>
    <w:p w14:paraId="5A88C99A" w14:textId="77777777" w:rsidR="008F2EED" w:rsidRPr="001030C6" w:rsidRDefault="008F2EED" w:rsidP="001030C6">
      <w:pPr>
        <w:pStyle w:val="FootnoteText"/>
        <w:numPr>
          <w:ilvl w:val="0"/>
          <w:numId w:val="13"/>
        </w:numPr>
        <w:bidi w:val="0"/>
        <w:spacing w:after="240" w:line="360" w:lineRule="auto"/>
        <w:rPr>
          <w:sz w:val="28"/>
          <w:szCs w:val="28"/>
          <w:lang w:bidi="ar-JO"/>
        </w:rPr>
      </w:pPr>
      <w:bookmarkStart w:id="96" w:name="_Toc412036379"/>
      <w:bookmarkStart w:id="97" w:name="_Toc412037287"/>
      <w:bookmarkStart w:id="98" w:name="_Toc412359935"/>
      <w:bookmarkStart w:id="99" w:name="_Toc412383131"/>
      <w:bookmarkStart w:id="100" w:name="_Toc412385392"/>
      <w:bookmarkStart w:id="101" w:name="_Toc412385956"/>
      <w:bookmarkStart w:id="102" w:name="_Toc413055133"/>
      <w:r w:rsidRPr="001030C6">
        <w:rPr>
          <w:b/>
          <w:bCs/>
          <w:sz w:val="28"/>
          <w:szCs w:val="28"/>
          <w:lang w:bidi="ar-JO"/>
        </w:rPr>
        <w:t>Rushdi Siddiqui,</w:t>
      </w:r>
      <w:r w:rsidRPr="001030C6">
        <w:rPr>
          <w:sz w:val="28"/>
          <w:szCs w:val="28"/>
          <w:lang w:bidi="ar-JO"/>
        </w:rPr>
        <w:t xml:space="preserve"> article “</w:t>
      </w:r>
      <w:hyperlink r:id="rId22" w:history="1">
        <w:r w:rsidRPr="001030C6">
          <w:rPr>
            <w:sz w:val="28"/>
            <w:szCs w:val="28"/>
            <w:lang w:bidi="ar-JO"/>
          </w:rPr>
          <w:t>The weakest link: short-term liquidity and how it impacts Islamic finance</w:t>
        </w:r>
      </w:hyperlink>
      <w:r w:rsidRPr="001030C6">
        <w:rPr>
          <w:sz w:val="28"/>
          <w:szCs w:val="28"/>
          <w:lang w:bidi="ar-JO"/>
        </w:rPr>
        <w:t>”.</w:t>
      </w:r>
      <w:bookmarkEnd w:id="96"/>
      <w:bookmarkEnd w:id="97"/>
      <w:bookmarkEnd w:id="98"/>
      <w:bookmarkEnd w:id="99"/>
      <w:bookmarkEnd w:id="100"/>
      <w:bookmarkEnd w:id="101"/>
      <w:r w:rsidRPr="001030C6">
        <w:rPr>
          <w:sz w:val="28"/>
          <w:szCs w:val="28"/>
          <w:lang w:bidi="ar-JO"/>
        </w:rPr>
        <w:fldChar w:fldCharType="begin"/>
      </w:r>
      <w:r w:rsidRPr="001030C6">
        <w:rPr>
          <w:sz w:val="28"/>
          <w:szCs w:val="28"/>
          <w:lang w:bidi="ar-JO"/>
        </w:rPr>
        <w:instrText xml:space="preserve"> HYPERLINK "http://alifarabia.com/2012/09/26/the-weakest-link-short-term-liquidity-and-how-it-impacts-islamic-finance/" </w:instrText>
      </w:r>
      <w:r w:rsidRPr="001030C6">
        <w:rPr>
          <w:sz w:val="28"/>
          <w:szCs w:val="28"/>
          <w:lang w:bidi="ar-JO"/>
        </w:rPr>
      </w:r>
      <w:r w:rsidRPr="001030C6">
        <w:rPr>
          <w:sz w:val="28"/>
          <w:szCs w:val="28"/>
          <w:lang w:bidi="ar-JO"/>
        </w:rPr>
        <w:fldChar w:fldCharType="separate"/>
      </w:r>
      <w:bookmarkStart w:id="103" w:name="_Toc412036380"/>
      <w:bookmarkStart w:id="104" w:name="_Toc412037288"/>
      <w:bookmarkStart w:id="105" w:name="_Toc412359936"/>
      <w:bookmarkStart w:id="106" w:name="_Toc412383132"/>
      <w:bookmarkStart w:id="107" w:name="_Toc412385393"/>
      <w:bookmarkStart w:id="108" w:name="_Toc412385957"/>
      <w:r w:rsidRPr="001030C6">
        <w:rPr>
          <w:sz w:val="28"/>
          <w:szCs w:val="28"/>
          <w:lang w:bidi="ar-JO"/>
        </w:rPr>
        <w:t>http://alifarabia.com/2012/09/26/the-weakest-link-short-term-liquidity-and-how-it-impacts-islamic-finance/</w:t>
      </w:r>
      <w:r w:rsidRPr="001030C6">
        <w:rPr>
          <w:sz w:val="28"/>
          <w:szCs w:val="28"/>
          <w:lang w:bidi="ar-JO"/>
        </w:rPr>
        <w:fldChar w:fldCharType="end"/>
      </w:r>
      <w:r w:rsidRPr="001030C6">
        <w:rPr>
          <w:sz w:val="28"/>
          <w:szCs w:val="28"/>
          <w:lang w:bidi="ar-JO"/>
        </w:rPr>
        <w:t xml:space="preserve"> seen at 1/12/2013</w:t>
      </w:r>
      <w:bookmarkEnd w:id="102"/>
      <w:bookmarkEnd w:id="103"/>
      <w:bookmarkEnd w:id="104"/>
      <w:bookmarkEnd w:id="105"/>
      <w:bookmarkEnd w:id="106"/>
      <w:bookmarkEnd w:id="107"/>
      <w:bookmarkEnd w:id="108"/>
    </w:p>
    <w:p w14:paraId="4CAB043E" w14:textId="77777777" w:rsidR="00365717" w:rsidRPr="008F2EED" w:rsidRDefault="00365717" w:rsidP="008F2EED">
      <w:pPr>
        <w:pStyle w:val="Title"/>
        <w:tabs>
          <w:tab w:val="left" w:pos="9270"/>
        </w:tabs>
        <w:spacing w:before="0" w:line="360" w:lineRule="auto"/>
        <w:jc w:val="both"/>
        <w:rPr>
          <w:rFonts w:ascii="Times New Roman" w:hAnsi="Times New Roman" w:cs="Times New Roman"/>
          <w:color w:val="2A2A2A"/>
          <w:sz w:val="28"/>
          <w:szCs w:val="28"/>
          <w:lang w:val="en-MY" w:bidi="ar-JO"/>
        </w:rPr>
      </w:pPr>
    </w:p>
    <w:p w14:paraId="57CE9C8F"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lang w:bidi="ar-JO"/>
        </w:rPr>
      </w:pPr>
    </w:p>
    <w:p w14:paraId="2C58F237"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lang w:bidi="ar-JO"/>
        </w:rPr>
      </w:pPr>
    </w:p>
    <w:p w14:paraId="6B5100C5"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lang w:bidi="ar-JO"/>
        </w:rPr>
      </w:pPr>
    </w:p>
    <w:p w14:paraId="1D9768C6"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lang w:bidi="ar-JO"/>
        </w:rPr>
      </w:pPr>
    </w:p>
    <w:p w14:paraId="549B3A49"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lang w:bidi="ar-JO"/>
        </w:rPr>
      </w:pPr>
    </w:p>
    <w:p w14:paraId="6217F1DC" w14:textId="77777777" w:rsidR="00365717" w:rsidRDefault="00365717" w:rsidP="00EE54B7">
      <w:pPr>
        <w:pStyle w:val="Title"/>
        <w:tabs>
          <w:tab w:val="left" w:pos="9270"/>
        </w:tabs>
        <w:spacing w:before="0" w:line="360" w:lineRule="auto"/>
        <w:jc w:val="both"/>
        <w:rPr>
          <w:rFonts w:ascii="Times New Roman" w:hAnsi="Times New Roman" w:cs="Times New Roman"/>
          <w:color w:val="2A2A2A"/>
          <w:sz w:val="28"/>
          <w:szCs w:val="28"/>
          <w:rtl/>
          <w:lang w:bidi="ar-JO"/>
        </w:rPr>
        <w:sectPr w:rsidR="00365717" w:rsidSect="008E13C8">
          <w:pgSz w:w="11906" w:h="16838"/>
          <w:pgMar w:top="1418" w:right="2155" w:bottom="1418" w:left="1418" w:header="709" w:footer="709" w:gutter="0"/>
          <w:pgNumType w:start="1"/>
          <w:cols w:space="708"/>
          <w:docGrid w:linePitch="360"/>
        </w:sectPr>
      </w:pPr>
    </w:p>
    <w:p w14:paraId="4BA681FA" w14:textId="77777777" w:rsidR="00B36538" w:rsidRDefault="00B36538" w:rsidP="00B36538">
      <w:pPr>
        <w:pStyle w:val="Heading1"/>
        <w:bidi/>
        <w:spacing w:line="360" w:lineRule="auto"/>
        <w:jc w:val="center"/>
        <w:rPr>
          <w:rFonts w:ascii="Times New Roman" w:hAnsi="Times New Roman" w:cs="Times New Roman"/>
          <w:color w:val="2A2A2A"/>
          <w:sz w:val="28"/>
          <w:szCs w:val="28"/>
          <w:rtl/>
          <w:lang w:val="en-GB"/>
        </w:rPr>
      </w:pPr>
      <w:bookmarkStart w:id="109" w:name="_Toc189484262"/>
      <w:bookmarkStart w:id="110" w:name="_Toc189503938"/>
      <w:r w:rsidRPr="005541E8">
        <w:rPr>
          <w:rFonts w:ascii="Times New Roman" w:hAnsi="Times New Roman" w:cs="Times New Roman" w:hint="cs"/>
          <w:b/>
          <w:bCs/>
          <w:color w:val="auto"/>
          <w:sz w:val="28"/>
          <w:szCs w:val="28"/>
          <w:rtl/>
          <w:lang w:bidi="ar-JO"/>
        </w:rPr>
        <w:lastRenderedPageBreak/>
        <w:t>الملاحق</w:t>
      </w:r>
      <w:bookmarkEnd w:id="109"/>
      <w:bookmarkEnd w:id="110"/>
    </w:p>
    <w:p w14:paraId="4DD533BA"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rtl/>
          <w:lang w:val="en-GB"/>
        </w:rPr>
      </w:pPr>
      <w:r>
        <w:rPr>
          <w:rFonts w:ascii="Times New Roman" w:hAnsi="Times New Roman" w:cs="Times New Roman" w:hint="cs"/>
          <w:color w:val="2A2A2A"/>
          <w:sz w:val="28"/>
          <w:szCs w:val="28"/>
          <w:rtl/>
          <w:lang w:val="en-GB"/>
        </w:rPr>
        <w:t>على سبيل المثال:</w:t>
      </w:r>
    </w:p>
    <w:p w14:paraId="072E5398" w14:textId="77777777" w:rsidR="00B36538" w:rsidRDefault="00B36538" w:rsidP="00B36538">
      <w:pPr>
        <w:pStyle w:val="Title"/>
        <w:numPr>
          <w:ilvl w:val="0"/>
          <w:numId w:val="12"/>
        </w:numPr>
        <w:tabs>
          <w:tab w:val="left" w:pos="9270"/>
        </w:tabs>
        <w:spacing w:before="0" w:line="360" w:lineRule="auto"/>
        <w:jc w:val="both"/>
        <w:rPr>
          <w:rFonts w:ascii="Times New Roman" w:hAnsi="Times New Roman" w:cs="Times New Roman"/>
          <w:color w:val="2A2A2A"/>
          <w:sz w:val="28"/>
          <w:szCs w:val="28"/>
          <w:lang w:val="en-GB"/>
        </w:rPr>
      </w:pPr>
      <w:r>
        <w:rPr>
          <w:rFonts w:ascii="Times New Roman" w:hAnsi="Times New Roman" w:cs="Times New Roman" w:hint="cs"/>
          <w:color w:val="2A2A2A"/>
          <w:sz w:val="28"/>
          <w:szCs w:val="28"/>
          <w:rtl/>
          <w:lang w:val="en-GB"/>
        </w:rPr>
        <w:t>استمارة الاستبيان.</w:t>
      </w:r>
    </w:p>
    <w:p w14:paraId="1749ACB6" w14:textId="77777777" w:rsidR="00B36538" w:rsidRDefault="00B36538" w:rsidP="00B36538">
      <w:pPr>
        <w:pStyle w:val="Title"/>
        <w:numPr>
          <w:ilvl w:val="0"/>
          <w:numId w:val="12"/>
        </w:numPr>
        <w:tabs>
          <w:tab w:val="left" w:pos="9270"/>
        </w:tabs>
        <w:spacing w:before="0" w:line="360" w:lineRule="auto"/>
        <w:jc w:val="both"/>
        <w:rPr>
          <w:rFonts w:ascii="Times New Roman" w:hAnsi="Times New Roman" w:cs="Times New Roman"/>
          <w:color w:val="2A2A2A"/>
          <w:sz w:val="28"/>
          <w:szCs w:val="28"/>
          <w:lang w:val="en-GB"/>
        </w:rPr>
      </w:pPr>
      <w:r>
        <w:rPr>
          <w:rFonts w:ascii="Times New Roman" w:hAnsi="Times New Roman" w:cs="Times New Roman" w:hint="cs"/>
          <w:color w:val="2A2A2A"/>
          <w:sz w:val="28"/>
          <w:szCs w:val="28"/>
          <w:rtl/>
          <w:lang w:val="en-GB"/>
        </w:rPr>
        <w:t>استمارة صدق الاستبانة.</w:t>
      </w:r>
    </w:p>
    <w:p w14:paraId="00738854" w14:textId="77777777" w:rsidR="00B36538" w:rsidRDefault="00B36538" w:rsidP="00B36538">
      <w:pPr>
        <w:pStyle w:val="Title"/>
        <w:numPr>
          <w:ilvl w:val="0"/>
          <w:numId w:val="12"/>
        </w:numPr>
        <w:tabs>
          <w:tab w:val="left" w:pos="9270"/>
        </w:tabs>
        <w:spacing w:before="0" w:line="360" w:lineRule="auto"/>
        <w:jc w:val="both"/>
        <w:rPr>
          <w:rFonts w:ascii="Times New Roman" w:hAnsi="Times New Roman" w:cs="Times New Roman"/>
          <w:color w:val="2A2A2A"/>
          <w:sz w:val="28"/>
          <w:szCs w:val="28"/>
          <w:lang w:val="en-GB"/>
        </w:rPr>
      </w:pPr>
      <w:r>
        <w:rPr>
          <w:rFonts w:ascii="Times New Roman" w:hAnsi="Times New Roman" w:cs="Times New Roman" w:hint="cs"/>
          <w:color w:val="2A2A2A"/>
          <w:sz w:val="28"/>
          <w:szCs w:val="28"/>
          <w:rtl/>
          <w:lang w:val="en-GB"/>
        </w:rPr>
        <w:t>قائمة المحكمين.</w:t>
      </w:r>
    </w:p>
    <w:p w14:paraId="6B41B98F" w14:textId="77777777" w:rsidR="00B36538" w:rsidRDefault="00B36538" w:rsidP="00B36538">
      <w:pPr>
        <w:pStyle w:val="Title"/>
        <w:numPr>
          <w:ilvl w:val="0"/>
          <w:numId w:val="12"/>
        </w:numPr>
        <w:tabs>
          <w:tab w:val="left" w:pos="9270"/>
        </w:tabs>
        <w:spacing w:before="0" w:line="360" w:lineRule="auto"/>
        <w:jc w:val="both"/>
        <w:rPr>
          <w:rFonts w:ascii="Times New Roman" w:hAnsi="Times New Roman" w:cs="Times New Roman"/>
          <w:color w:val="2A2A2A"/>
          <w:sz w:val="28"/>
          <w:szCs w:val="28"/>
          <w:lang w:val="en-GB"/>
        </w:rPr>
      </w:pPr>
      <w:r>
        <w:rPr>
          <w:rFonts w:ascii="Times New Roman" w:hAnsi="Times New Roman" w:cs="Times New Roman" w:hint="cs"/>
          <w:color w:val="2A2A2A"/>
          <w:sz w:val="28"/>
          <w:szCs w:val="28"/>
          <w:rtl/>
          <w:lang w:val="en-GB"/>
        </w:rPr>
        <w:t>جداول البرامج الإحصائية كالتكرارات والنسب المئوية والوسط الحسابي والانحراف المعياري لمتغيرا</w:t>
      </w:r>
      <w:r>
        <w:rPr>
          <w:rFonts w:ascii="Times New Roman" w:hAnsi="Times New Roman" w:cs="Times New Roman" w:hint="eastAsia"/>
          <w:color w:val="2A2A2A"/>
          <w:sz w:val="28"/>
          <w:szCs w:val="28"/>
          <w:rtl/>
          <w:lang w:val="en-GB"/>
        </w:rPr>
        <w:t>ت</w:t>
      </w:r>
      <w:r>
        <w:rPr>
          <w:rFonts w:ascii="Times New Roman" w:hAnsi="Times New Roman" w:cs="Times New Roman" w:hint="cs"/>
          <w:color w:val="2A2A2A"/>
          <w:sz w:val="28"/>
          <w:szCs w:val="28"/>
          <w:rtl/>
          <w:lang w:val="en-GB"/>
        </w:rPr>
        <w:t xml:space="preserve"> الدراسة من خلال </w:t>
      </w:r>
      <w:r>
        <w:rPr>
          <w:rFonts w:ascii="Times New Roman" w:hAnsi="Times New Roman" w:cs="Times New Roman"/>
          <w:color w:val="2A2A2A"/>
          <w:sz w:val="28"/>
          <w:szCs w:val="28"/>
          <w:lang w:val="en-GB"/>
        </w:rPr>
        <w:t>SPSS</w:t>
      </w:r>
      <w:r>
        <w:rPr>
          <w:rFonts w:ascii="Times New Roman" w:hAnsi="Times New Roman" w:cs="Times New Roman" w:hint="cs"/>
          <w:color w:val="2A2A2A"/>
          <w:sz w:val="28"/>
          <w:szCs w:val="28"/>
          <w:rtl/>
          <w:lang w:val="en-GB"/>
        </w:rPr>
        <w:t xml:space="preserve"> وغيرها.</w:t>
      </w:r>
    </w:p>
    <w:p w14:paraId="537881E2" w14:textId="77777777" w:rsidR="00B36538" w:rsidRPr="00755A34" w:rsidRDefault="00B36538" w:rsidP="00B36538">
      <w:pPr>
        <w:pStyle w:val="Title"/>
        <w:numPr>
          <w:ilvl w:val="0"/>
          <w:numId w:val="12"/>
        </w:numPr>
        <w:tabs>
          <w:tab w:val="left" w:pos="9270"/>
        </w:tabs>
        <w:spacing w:before="0" w:line="360" w:lineRule="auto"/>
        <w:jc w:val="both"/>
        <w:rPr>
          <w:rFonts w:ascii="Times New Roman" w:hAnsi="Times New Roman" w:cs="Times New Roman"/>
          <w:color w:val="2A2A2A"/>
          <w:sz w:val="28"/>
          <w:szCs w:val="28"/>
          <w:rtl/>
          <w:lang w:val="en-GB"/>
        </w:rPr>
      </w:pPr>
      <w:r w:rsidRPr="00755A34">
        <w:rPr>
          <w:rFonts w:ascii="Times New Roman" w:hAnsi="Times New Roman" w:cs="Times New Roman"/>
          <w:color w:val="2A2A2A"/>
          <w:sz w:val="28"/>
          <w:szCs w:val="28"/>
          <w:rtl/>
          <w:lang w:val="en-GB"/>
        </w:rPr>
        <w:t xml:space="preserve">العبارات </w:t>
      </w:r>
      <w:r>
        <w:rPr>
          <w:rFonts w:ascii="Times New Roman" w:hAnsi="Times New Roman" w:cs="Times New Roman" w:hint="cs"/>
          <w:color w:val="2A2A2A"/>
          <w:sz w:val="28"/>
          <w:szCs w:val="28"/>
          <w:rtl/>
          <w:lang w:val="en-GB"/>
        </w:rPr>
        <w:t>ال</w:t>
      </w:r>
      <w:r w:rsidRPr="00755A34">
        <w:rPr>
          <w:rFonts w:ascii="Times New Roman" w:hAnsi="Times New Roman" w:cs="Times New Roman"/>
          <w:color w:val="2A2A2A"/>
          <w:sz w:val="28"/>
          <w:szCs w:val="28"/>
          <w:rtl/>
          <w:lang w:val="en-GB"/>
        </w:rPr>
        <w:t xml:space="preserve">موزعة على العوامل ومقدار تحميلاتها </w:t>
      </w:r>
      <w:r>
        <w:rPr>
          <w:rFonts w:ascii="Times New Roman" w:hAnsi="Times New Roman" w:cs="Times New Roman" w:hint="cs"/>
          <w:color w:val="2A2A2A"/>
          <w:sz w:val="28"/>
          <w:szCs w:val="28"/>
          <w:rtl/>
          <w:lang w:val="en-GB"/>
        </w:rPr>
        <w:t xml:space="preserve">كـ </w:t>
      </w:r>
      <w:r>
        <w:rPr>
          <w:rFonts w:ascii="Times New Roman" w:hAnsi="Times New Roman" w:cs="Times New Roman"/>
          <w:color w:val="2A2A2A"/>
          <w:sz w:val="28"/>
          <w:szCs w:val="28"/>
          <w:lang w:val="en-GB"/>
        </w:rPr>
        <w:t>X1</w:t>
      </w:r>
      <w:r>
        <w:rPr>
          <w:rFonts w:ascii="Times New Roman" w:hAnsi="Times New Roman" w:cs="Times New Roman" w:hint="cs"/>
          <w:color w:val="2A2A2A"/>
          <w:sz w:val="28"/>
          <w:szCs w:val="28"/>
          <w:rtl/>
          <w:lang w:val="en-GB"/>
        </w:rPr>
        <w:t xml:space="preserve">، </w:t>
      </w:r>
      <w:r>
        <w:rPr>
          <w:rFonts w:ascii="Times New Roman" w:hAnsi="Times New Roman" w:cs="Times New Roman"/>
          <w:color w:val="2A2A2A"/>
          <w:sz w:val="28"/>
          <w:szCs w:val="28"/>
          <w:lang w:val="en-GB"/>
        </w:rPr>
        <w:t>X2</w:t>
      </w:r>
      <w:r>
        <w:rPr>
          <w:rFonts w:ascii="Times New Roman" w:hAnsi="Times New Roman" w:cs="Times New Roman" w:hint="cs"/>
          <w:color w:val="2A2A2A"/>
          <w:sz w:val="28"/>
          <w:szCs w:val="28"/>
          <w:rtl/>
          <w:lang w:val="en-GB"/>
        </w:rPr>
        <w:t>، ......</w:t>
      </w:r>
      <w:proofErr w:type="spellStart"/>
      <w:r>
        <w:rPr>
          <w:rFonts w:ascii="Times New Roman" w:hAnsi="Times New Roman" w:cs="Times New Roman"/>
          <w:color w:val="2A2A2A"/>
          <w:sz w:val="28"/>
          <w:szCs w:val="28"/>
          <w:lang w:val="en-GB"/>
        </w:rPr>
        <w:t>X</w:t>
      </w:r>
      <w:r>
        <w:rPr>
          <w:rFonts w:ascii="Times New Roman" w:hAnsi="Times New Roman" w:cs="Times New Roman"/>
          <w:color w:val="2A2A2A"/>
          <w:sz w:val="28"/>
          <w:szCs w:val="28"/>
          <w:vertAlign w:val="subscript"/>
          <w:lang w:val="en-GB"/>
        </w:rPr>
        <w:t>n</w:t>
      </w:r>
      <w:proofErr w:type="spellEnd"/>
    </w:p>
    <w:p w14:paraId="511BA5E0"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lang w:val="en-GB"/>
        </w:rPr>
      </w:pPr>
    </w:p>
    <w:p w14:paraId="2CB755FF"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lang w:val="en-GB"/>
        </w:rPr>
      </w:pPr>
    </w:p>
    <w:p w14:paraId="106AE664"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lang w:val="en-GB"/>
        </w:rPr>
      </w:pPr>
    </w:p>
    <w:p w14:paraId="70153A21"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lang w:val="en-GB"/>
        </w:rPr>
      </w:pPr>
    </w:p>
    <w:p w14:paraId="7963FFD7"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lang w:val="en-GB"/>
        </w:rPr>
      </w:pPr>
    </w:p>
    <w:p w14:paraId="0C5AE50D" w14:textId="77777777" w:rsidR="005541E8" w:rsidRDefault="005541E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1611E6A3"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47C9B68F"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206D6065"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1F17D15E"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6FC7D258"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5FDD79F2"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4E9C1C0B"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55ECB7BF"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75520DD9"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67EA3A83"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1FD39706"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13557615" w14:textId="77777777" w:rsidR="00B36538" w:rsidRDefault="00B36538" w:rsidP="002C690E">
      <w:pPr>
        <w:pStyle w:val="Title"/>
        <w:tabs>
          <w:tab w:val="left" w:pos="9270"/>
        </w:tabs>
        <w:spacing w:before="0" w:line="360" w:lineRule="auto"/>
        <w:jc w:val="both"/>
        <w:rPr>
          <w:rFonts w:ascii="Times New Roman" w:hAnsi="Times New Roman" w:cs="Times New Roman"/>
          <w:color w:val="2A2A2A"/>
          <w:sz w:val="28"/>
          <w:szCs w:val="28"/>
          <w:rtl/>
          <w:lang w:val="en-GB" w:bidi="ar-JO"/>
        </w:rPr>
      </w:pPr>
    </w:p>
    <w:p w14:paraId="509FC03F" w14:textId="77777777" w:rsidR="00B36538" w:rsidRPr="00B36538" w:rsidRDefault="00B36538" w:rsidP="002C690E">
      <w:pPr>
        <w:pStyle w:val="Title"/>
        <w:tabs>
          <w:tab w:val="left" w:pos="9270"/>
        </w:tabs>
        <w:spacing w:before="0" w:line="360" w:lineRule="auto"/>
        <w:jc w:val="both"/>
        <w:rPr>
          <w:rFonts w:ascii="Times New Roman" w:hAnsi="Times New Roman" w:cs="Times New Roman"/>
          <w:color w:val="2A2A2A"/>
          <w:sz w:val="28"/>
          <w:szCs w:val="28"/>
          <w:lang w:val="en-GB" w:bidi="ar-JO"/>
        </w:rPr>
      </w:pPr>
    </w:p>
    <w:p w14:paraId="1B9F08B5" w14:textId="77777777" w:rsidR="002C690E" w:rsidRDefault="002C690E" w:rsidP="00755A34">
      <w:pPr>
        <w:pStyle w:val="Heading1"/>
        <w:bidi/>
        <w:spacing w:line="360" w:lineRule="auto"/>
        <w:jc w:val="center"/>
        <w:rPr>
          <w:rFonts w:ascii="Times New Roman" w:hAnsi="Times New Roman" w:cs="Times New Roman"/>
          <w:color w:val="2A2A2A"/>
          <w:sz w:val="28"/>
          <w:szCs w:val="28"/>
          <w:rtl/>
          <w:lang w:val="en-GB" w:bidi="ku-Arab-IQ"/>
        </w:rPr>
      </w:pPr>
      <w:bookmarkStart w:id="111" w:name="_Toc189484263"/>
      <w:bookmarkStart w:id="112" w:name="_Toc189503939"/>
      <w:r w:rsidRPr="00755A34">
        <w:rPr>
          <w:rFonts w:ascii="Times New Roman" w:hAnsi="Times New Roman" w:cs="Times New Roman" w:hint="cs"/>
          <w:b/>
          <w:bCs/>
          <w:color w:val="auto"/>
          <w:sz w:val="28"/>
          <w:szCs w:val="28"/>
          <w:rtl/>
          <w:lang w:bidi="ar-JO"/>
        </w:rPr>
        <w:t>پوختە</w:t>
      </w:r>
      <w:bookmarkEnd w:id="111"/>
      <w:bookmarkEnd w:id="112"/>
    </w:p>
    <w:p w14:paraId="3F1DB6BC" w14:textId="300D4E2B" w:rsidR="002C690E" w:rsidRDefault="002C690E" w:rsidP="002C690E">
      <w:pPr>
        <w:pStyle w:val="Title"/>
        <w:tabs>
          <w:tab w:val="left" w:pos="9270"/>
        </w:tabs>
        <w:spacing w:before="0" w:line="360" w:lineRule="auto"/>
        <w:jc w:val="both"/>
        <w:rPr>
          <w:rFonts w:ascii="Times New Roman" w:hAnsi="Times New Roman" w:cs="Times New Roman"/>
          <w:color w:val="2A2A2A"/>
          <w:sz w:val="28"/>
          <w:szCs w:val="28"/>
          <w:rtl/>
          <w:lang w:val="en-GB" w:bidi="ku-Arab-IQ"/>
        </w:rPr>
      </w:pPr>
      <w:r>
        <w:rPr>
          <w:rFonts w:ascii="Times New Roman" w:hAnsi="Times New Roman" w:cs="Times New Roman" w:hint="cs"/>
          <w:color w:val="2A2A2A"/>
          <w:sz w:val="28"/>
          <w:szCs w:val="28"/>
          <w:rtl/>
          <w:lang w:val="en-GB" w:bidi="ku-Arab-IQ"/>
        </w:rPr>
        <w:t>ل</w:t>
      </w:r>
      <w:r>
        <w:rPr>
          <w:rFonts w:ascii="Times New Roman" w:hAnsi="Times New Roman" w:cs="Times New Roman" w:hint="cs"/>
          <w:color w:val="2A2A2A"/>
          <w:sz w:val="28"/>
          <w:szCs w:val="28"/>
          <w:rtl/>
          <w:lang w:val="en-GB"/>
        </w:rPr>
        <w:t xml:space="preserve">ـ </w:t>
      </w:r>
      <w:r>
        <w:rPr>
          <w:rFonts w:ascii="Times New Roman" w:hAnsi="Times New Roman" w:cs="Times New Roman" w:hint="cs"/>
          <w:color w:val="2A2A2A"/>
          <w:sz w:val="28"/>
          <w:szCs w:val="28"/>
          <w:rtl/>
          <w:lang w:val="en-GB" w:bidi="ku-Arab-IQ"/>
        </w:rPr>
        <w:t>ڤێ پارچێ (</w:t>
      </w:r>
      <w:r>
        <w:rPr>
          <w:rFonts w:ascii="Times New Roman" w:hAnsi="Times New Roman" w:cs="Times New Roman" w:hint="cs"/>
          <w:color w:val="2A2A2A"/>
          <w:sz w:val="28"/>
          <w:szCs w:val="28"/>
          <w:rtl/>
          <w:lang w:val="en-GB"/>
        </w:rPr>
        <w:t xml:space="preserve">المخلص </w:t>
      </w:r>
      <w:r>
        <w:rPr>
          <w:rFonts w:ascii="Times New Roman" w:hAnsi="Times New Roman" w:cs="Times New Roman"/>
          <w:color w:val="2A2A2A"/>
          <w:sz w:val="28"/>
          <w:szCs w:val="28"/>
          <w:lang w:val="en-GB"/>
        </w:rPr>
        <w:t>Abstract</w:t>
      </w:r>
      <w:r>
        <w:rPr>
          <w:rFonts w:ascii="Times New Roman" w:hAnsi="Times New Roman" w:cs="Times New Roman" w:hint="cs"/>
          <w:color w:val="2A2A2A"/>
          <w:sz w:val="28"/>
          <w:szCs w:val="28"/>
          <w:rtl/>
          <w:lang w:val="en-GB" w:bidi="ku-Arab-IQ"/>
        </w:rPr>
        <w:t>) ب</w:t>
      </w:r>
      <w:r>
        <w:rPr>
          <w:rFonts w:ascii="Times New Roman" w:hAnsi="Times New Roman" w:cs="Times New Roman" w:hint="cs"/>
          <w:color w:val="2A2A2A"/>
          <w:sz w:val="28"/>
          <w:szCs w:val="28"/>
          <w:rtl/>
          <w:lang w:val="en-GB"/>
        </w:rPr>
        <w:t xml:space="preserve">ـ </w:t>
      </w:r>
      <w:r>
        <w:rPr>
          <w:rFonts w:ascii="Times New Roman" w:hAnsi="Times New Roman" w:cs="Times New Roman" w:hint="cs"/>
          <w:color w:val="2A2A2A"/>
          <w:sz w:val="28"/>
          <w:szCs w:val="28"/>
          <w:rtl/>
          <w:lang w:val="en-GB" w:bidi="ku-Arab-IQ"/>
        </w:rPr>
        <w:t xml:space="preserve">زمانێ کوردی </w:t>
      </w:r>
      <w:r w:rsidR="00755A34">
        <w:rPr>
          <w:rFonts w:ascii="Times New Roman" w:hAnsi="Times New Roman" w:cs="Times New Roman" w:hint="cs"/>
          <w:color w:val="2A2A2A"/>
          <w:sz w:val="28"/>
          <w:szCs w:val="28"/>
          <w:rtl/>
          <w:lang w:val="en-GB" w:bidi="ku-Arab-IQ"/>
        </w:rPr>
        <w:t>بهێتە نڤیسین.</w:t>
      </w:r>
    </w:p>
    <w:p w14:paraId="71F81FDD" w14:textId="77777777" w:rsidR="00755A34" w:rsidRDefault="00755A34"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r>
        <w:rPr>
          <w:rFonts w:ascii="Times New Roman" w:hAnsi="Times New Roman" w:cs="Times New Roman" w:hint="cs"/>
          <w:color w:val="2A2A2A"/>
          <w:sz w:val="28"/>
          <w:szCs w:val="28"/>
          <w:rtl/>
          <w:lang w:val="en-GB" w:bidi="ku-Arab-IQ"/>
        </w:rPr>
        <w:t>............................</w:t>
      </w:r>
    </w:p>
    <w:p w14:paraId="56EB4BC2" w14:textId="77777777" w:rsidR="005541E8" w:rsidRDefault="005541E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1BC62FAA"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1D1F4C99"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54CA5A21"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71F087F1"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39C0E3B"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04DAB3A5"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552A7BFC"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59E3517B"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00B9BAD9"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7041BE2B"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25295F53"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F3AC127"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4C10D261"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C63AB94"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56BA2C86"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F4AEFC4"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8DCF8F0"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1046D4A6"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0858A665"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4BF42C1C"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714D0995"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3758A0C"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F3DBE02"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3EAF2FCA" w14:textId="77777777" w:rsidR="00B36538" w:rsidRPr="002C690E" w:rsidRDefault="00B36538" w:rsidP="00B36538">
      <w:pPr>
        <w:pStyle w:val="Heading1"/>
        <w:bidi/>
        <w:spacing w:line="360" w:lineRule="auto"/>
        <w:jc w:val="center"/>
        <w:rPr>
          <w:rFonts w:ascii="Times New Roman" w:hAnsi="Times New Roman" w:cs="Times New Roman"/>
          <w:sz w:val="28"/>
          <w:szCs w:val="28"/>
        </w:rPr>
      </w:pPr>
      <w:bookmarkStart w:id="113" w:name="_Toc413054998"/>
      <w:bookmarkStart w:id="114" w:name="_Toc189484264"/>
      <w:bookmarkStart w:id="115" w:name="_Toc189503940"/>
      <w:r w:rsidRPr="002C690E">
        <w:rPr>
          <w:rFonts w:ascii="Times New Roman" w:hAnsi="Times New Roman" w:cs="Times New Roman"/>
          <w:b/>
          <w:bCs/>
          <w:color w:val="auto"/>
          <w:sz w:val="28"/>
          <w:szCs w:val="28"/>
          <w:lang w:bidi="ar-JO"/>
        </w:rPr>
        <w:t>ABSTRACT</w:t>
      </w:r>
      <w:bookmarkEnd w:id="113"/>
      <w:bookmarkEnd w:id="114"/>
      <w:bookmarkEnd w:id="115"/>
    </w:p>
    <w:p w14:paraId="61C922C9" w14:textId="77777777" w:rsidR="00B36538" w:rsidRPr="002C690E" w:rsidRDefault="00B36538" w:rsidP="00B36538">
      <w:pPr>
        <w:jc w:val="both"/>
        <w:rPr>
          <w:rFonts w:ascii="Times New Roman" w:hAnsi="Times New Roman" w:cs="Times New Roman"/>
          <w:sz w:val="28"/>
          <w:szCs w:val="28"/>
          <w:rtl/>
          <w:lang w:val="en-US" w:bidi="ar-JO"/>
        </w:rPr>
      </w:pPr>
      <w:bookmarkStart w:id="116" w:name="_Toc412382187"/>
      <w:bookmarkStart w:id="117" w:name="_Toc412382561"/>
      <w:r w:rsidRPr="002C690E">
        <w:rPr>
          <w:rFonts w:ascii="Times New Roman" w:hAnsi="Times New Roman" w:cs="Times New Roman"/>
          <w:sz w:val="28"/>
          <w:szCs w:val="28"/>
        </w:rPr>
        <w:t xml:space="preserve">This study aimed to investigate the </w:t>
      </w:r>
      <w:r w:rsidRPr="002C690E">
        <w:rPr>
          <w:rFonts w:ascii="Times New Roman" w:hAnsi="Times New Roman" w:cs="Times New Roman"/>
          <w:sz w:val="28"/>
          <w:szCs w:val="28"/>
          <w:lang w:val="en-US" w:bidi="ar-JO"/>
        </w:rPr>
        <w:t xml:space="preserve">excess liquidity in the Islamic banks. Specifically, it attempted to prove the presence of this excess in the Islamic banks; find out the reasons that led to its formation; determine the consequences of the presence of a large amount of excess in the Islamic banks; and propose solutions that might minimize the size of the excess in the Islamic banks. To achieve these objectives, appropriate research methods were utilized. The </w:t>
      </w:r>
      <w:r w:rsidRPr="002C690E">
        <w:rPr>
          <w:rFonts w:ascii="Times New Roman" w:hAnsi="Times New Roman" w:cs="Times New Roman"/>
          <w:sz w:val="28"/>
          <w:szCs w:val="28"/>
        </w:rPr>
        <w:t>descriptive analytical method was</w:t>
      </w:r>
      <w:r w:rsidRPr="002C690E">
        <w:rPr>
          <w:rFonts w:ascii="Times New Roman" w:hAnsi="Times New Roman" w:cs="Times New Roman"/>
          <w:sz w:val="28"/>
          <w:szCs w:val="28"/>
          <w:lang w:val="en-US" w:bidi="ar-JO"/>
        </w:rPr>
        <w:t xml:space="preserve"> used to identify the instruments that both the Islamic and conventional banks are using to manage liquidity. The conventional banking liquidity management instruments were reviewed from jurisprudential perspective, and those used in the Islamic banks from jurisprudential, </w:t>
      </w:r>
      <w:proofErr w:type="spellStart"/>
      <w:r w:rsidRPr="002C690E">
        <w:rPr>
          <w:rFonts w:ascii="Times New Roman" w:hAnsi="Times New Roman" w:cs="Times New Roman"/>
          <w:i/>
          <w:iCs/>
          <w:sz w:val="28"/>
          <w:szCs w:val="28"/>
          <w:lang w:val="en-US" w:bidi="ar-JO"/>
        </w:rPr>
        <w:t>Maqasidiyyah</w:t>
      </w:r>
      <w:proofErr w:type="spellEnd"/>
      <w:r w:rsidRPr="002C690E">
        <w:rPr>
          <w:rFonts w:ascii="Times New Roman" w:hAnsi="Times New Roman" w:cs="Times New Roman"/>
          <w:sz w:val="28"/>
          <w:szCs w:val="28"/>
          <w:lang w:val="en-US" w:bidi="ar-JO"/>
        </w:rPr>
        <w:t xml:space="preserve"> (objective) and economic perspectives. Much emphasis was put on some of foundational principles that should be taken into account in searching for </w:t>
      </w:r>
      <w:r w:rsidRPr="002C690E">
        <w:rPr>
          <w:rFonts w:ascii="Times New Roman" w:hAnsi="Times New Roman" w:cs="Times New Roman"/>
          <w:i/>
          <w:iCs/>
          <w:sz w:val="28"/>
          <w:szCs w:val="28"/>
          <w:lang w:val="en-US" w:bidi="ar-JO"/>
        </w:rPr>
        <w:t xml:space="preserve">Sharia- </w:t>
      </w:r>
      <w:r w:rsidRPr="002C690E">
        <w:rPr>
          <w:rFonts w:ascii="Times New Roman" w:hAnsi="Times New Roman" w:cs="Times New Roman"/>
          <w:sz w:val="28"/>
          <w:szCs w:val="28"/>
          <w:lang w:val="en-US" w:bidi="ar-JO"/>
        </w:rPr>
        <w:t xml:space="preserve">compliant instruments of liquidity management. The comparative approach was also used to compare the performance of the Bank Islam and Kuwait Finance House in Malaysia based on the interviews with scholars and economists working in Islamic financial institutions in terms of liquidity size, amount of excess and liquidity management instruments. The study primarily showed that excess liquidity in Islamic banks is larger than in conventional banks, especially after the mortgage crisis. </w:t>
      </w:r>
      <w:r w:rsidRPr="002C690E">
        <w:rPr>
          <w:rFonts w:ascii="Times New Roman" w:hAnsi="Times New Roman" w:cs="Times New Roman"/>
          <w:sz w:val="28"/>
          <w:szCs w:val="28"/>
          <w:lang w:bidi="ar-JO"/>
        </w:rPr>
        <w:t>Among t</w:t>
      </w:r>
      <w:r w:rsidRPr="002C690E">
        <w:rPr>
          <w:rFonts w:ascii="Times New Roman" w:hAnsi="Times New Roman" w:cs="Times New Roman"/>
          <w:sz w:val="28"/>
          <w:szCs w:val="28"/>
          <w:lang w:val="en-US" w:bidi="ar-JO"/>
        </w:rPr>
        <w:t xml:space="preserve">he main reasons for the excess are the Islamic banks avoidance of entering into long-term investments, and the presence of a set of </w:t>
      </w:r>
      <w:r w:rsidRPr="002C690E">
        <w:rPr>
          <w:rFonts w:ascii="Times New Roman" w:hAnsi="Times New Roman" w:cs="Times New Roman"/>
          <w:color w:val="000000"/>
          <w:sz w:val="28"/>
          <w:szCs w:val="28"/>
          <w:shd w:val="clear" w:color="auto" w:fill="FFFFFF"/>
        </w:rPr>
        <w:t xml:space="preserve">Hedging </w:t>
      </w:r>
      <w:r w:rsidRPr="002C690E">
        <w:rPr>
          <w:rFonts w:ascii="Times New Roman" w:hAnsi="Times New Roman" w:cs="Times New Roman"/>
          <w:sz w:val="28"/>
          <w:szCs w:val="28"/>
          <w:lang w:val="en-US" w:bidi="ar-JO"/>
        </w:rPr>
        <w:t>actions undertaken by the banks, such as the application of the Legal Reserve ratio and the Optional Reserve ratio, and preparing proportion of liquid assets. Doing so, the Islamic banks become self-reliant to face the sudden withdrawals of deposits in the absence of the means of ‘last resort’ available in conventional banks. The study ended with some recommendations</w:t>
      </w:r>
      <w:r w:rsidRPr="002C690E">
        <w:rPr>
          <w:rFonts w:ascii="Times New Roman" w:hAnsi="Times New Roman" w:cs="Times New Roman"/>
          <w:sz w:val="28"/>
          <w:szCs w:val="28"/>
          <w:rtl/>
          <w:lang w:val="en-US" w:bidi="ar-JO"/>
        </w:rPr>
        <w:t>.</w:t>
      </w:r>
      <w:bookmarkEnd w:id="116"/>
      <w:bookmarkEnd w:id="117"/>
    </w:p>
    <w:p w14:paraId="7C486104" w14:textId="77777777" w:rsidR="00B36538" w:rsidRDefault="00B36538" w:rsidP="00B36538">
      <w:pPr>
        <w:pStyle w:val="Title"/>
        <w:tabs>
          <w:tab w:val="left" w:pos="9270"/>
        </w:tabs>
        <w:spacing w:before="0" w:line="360" w:lineRule="auto"/>
        <w:jc w:val="both"/>
        <w:rPr>
          <w:rFonts w:ascii="Times New Roman" w:hAnsi="Times New Roman" w:cs="Times New Roman"/>
          <w:color w:val="2A2A2A"/>
          <w:sz w:val="28"/>
          <w:szCs w:val="28"/>
          <w:rtl/>
          <w:lang w:bidi="ar-JO"/>
        </w:rPr>
      </w:pPr>
    </w:p>
    <w:p w14:paraId="7FBEDB26" w14:textId="77777777" w:rsidR="00B36538" w:rsidRDefault="00B36538" w:rsidP="00755A34">
      <w:pPr>
        <w:pStyle w:val="Title"/>
        <w:tabs>
          <w:tab w:val="left" w:pos="9270"/>
        </w:tabs>
        <w:spacing w:before="0" w:line="360" w:lineRule="auto"/>
        <w:jc w:val="both"/>
        <w:rPr>
          <w:rFonts w:ascii="Times New Roman" w:hAnsi="Times New Roman" w:cs="Times New Roman"/>
          <w:color w:val="2A2A2A"/>
          <w:sz w:val="28"/>
          <w:szCs w:val="28"/>
          <w:rtl/>
          <w:lang w:val="en-GB" w:bidi="ku-Arab-IQ"/>
        </w:rPr>
      </w:pPr>
    </w:p>
    <w:p w14:paraId="57EA3504" w14:textId="77777777" w:rsidR="009C5D4E" w:rsidRDefault="009C5D4E" w:rsidP="009C5D4E">
      <w:pPr>
        <w:jc w:val="center"/>
        <w:rPr>
          <w:rFonts w:ascii="Times New Roman" w:hAnsi="Times New Roman" w:cs="Times New Roman"/>
          <w:sz w:val="24"/>
          <w:szCs w:val="24"/>
        </w:rPr>
      </w:pPr>
      <w:r w:rsidRPr="005F4E89">
        <w:rPr>
          <w:rFonts w:ascii="Times New Roman" w:hAnsi="Times New Roman" w:cs="Times New Roman"/>
          <w:noProof/>
          <w:sz w:val="24"/>
          <w:szCs w:val="24"/>
        </w:rPr>
        <w:lastRenderedPageBreak/>
        <mc:AlternateContent>
          <mc:Choice Requires="wps">
            <w:drawing>
              <wp:anchor distT="45720" distB="45720" distL="114300" distR="114300" simplePos="0" relativeHeight="251684864" behindDoc="0" locked="0" layoutInCell="1" allowOverlap="1" wp14:anchorId="7505FE60" wp14:editId="01FCA496">
                <wp:simplePos x="0" y="0"/>
                <wp:positionH relativeFrom="column">
                  <wp:posOffset>-463550</wp:posOffset>
                </wp:positionH>
                <wp:positionV relativeFrom="paragraph">
                  <wp:posOffset>23495</wp:posOffset>
                </wp:positionV>
                <wp:extent cx="4067175" cy="1657350"/>
                <wp:effectExtent l="0" t="0" r="9525" b="0"/>
                <wp:wrapSquare wrapText="bothSides"/>
                <wp:docPr id="1240339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1657350"/>
                        </a:xfrm>
                        <a:prstGeom prst="rect">
                          <a:avLst/>
                        </a:prstGeom>
                        <a:solidFill>
                          <a:srgbClr val="FFFFFF"/>
                        </a:solidFill>
                        <a:ln w="9525">
                          <a:noFill/>
                          <a:miter lim="800000"/>
                          <a:headEnd/>
                          <a:tailEnd/>
                        </a:ln>
                      </wps:spPr>
                      <wps:txbx>
                        <w:txbxContent>
                          <w:p w14:paraId="787FE2B7" w14:textId="77777777" w:rsidR="009C5D4E" w:rsidRPr="005F4E89" w:rsidRDefault="009C5D4E" w:rsidP="009C5D4E">
                            <w:pPr>
                              <w:rPr>
                                <w:rFonts w:asciiTheme="majorBidi" w:hAnsiTheme="majorBidi" w:cstheme="majorBidi"/>
                                <w:sz w:val="28"/>
                                <w:szCs w:val="28"/>
                              </w:rPr>
                            </w:pPr>
                            <w:r w:rsidRPr="005F4E89">
                              <w:rPr>
                                <w:rFonts w:asciiTheme="majorBidi" w:hAnsiTheme="majorBidi" w:cstheme="majorBidi"/>
                                <w:sz w:val="28"/>
                                <w:szCs w:val="28"/>
                              </w:rPr>
                              <w:t>Kurdistan Regional Government - Iraq</w:t>
                            </w:r>
                          </w:p>
                          <w:p w14:paraId="5D2991B2" w14:textId="77777777" w:rsidR="009C5D4E" w:rsidRPr="005F4E89" w:rsidRDefault="009C5D4E" w:rsidP="009C5D4E">
                            <w:pPr>
                              <w:rPr>
                                <w:rFonts w:asciiTheme="majorBidi" w:hAnsiTheme="majorBidi" w:cstheme="majorBidi"/>
                                <w:sz w:val="28"/>
                                <w:szCs w:val="28"/>
                              </w:rPr>
                            </w:pPr>
                            <w:r w:rsidRPr="005F4E89">
                              <w:rPr>
                                <w:rFonts w:asciiTheme="majorBidi" w:hAnsiTheme="majorBidi" w:cstheme="majorBidi"/>
                                <w:sz w:val="28"/>
                                <w:szCs w:val="28"/>
                              </w:rPr>
                              <w:t>Ministry of Higher Education and Scientific Research</w:t>
                            </w:r>
                          </w:p>
                          <w:p w14:paraId="1EC74663" w14:textId="77777777" w:rsidR="009C5D4E" w:rsidRDefault="009C5D4E" w:rsidP="009C5D4E">
                            <w:pPr>
                              <w:rPr>
                                <w:rFonts w:asciiTheme="majorBidi" w:hAnsiTheme="majorBidi" w:cstheme="majorBidi"/>
                                <w:sz w:val="28"/>
                                <w:szCs w:val="28"/>
                              </w:rPr>
                            </w:pPr>
                            <w:r w:rsidRPr="005F4E89">
                              <w:rPr>
                                <w:rFonts w:asciiTheme="majorBidi" w:hAnsiTheme="majorBidi" w:cstheme="majorBidi"/>
                                <w:sz w:val="28"/>
                                <w:szCs w:val="28"/>
                              </w:rPr>
                              <w:t>Duhok Polytechnic University</w:t>
                            </w:r>
                          </w:p>
                          <w:p w14:paraId="5DE40CF2" w14:textId="77777777" w:rsidR="009C5D4E" w:rsidRPr="005F4E89" w:rsidRDefault="009C5D4E" w:rsidP="009C5D4E">
                            <w:pPr>
                              <w:rPr>
                                <w:rFonts w:asciiTheme="majorBidi" w:hAnsiTheme="majorBidi" w:cstheme="majorBidi"/>
                                <w:sz w:val="28"/>
                                <w:szCs w:val="28"/>
                              </w:rPr>
                            </w:pPr>
                            <w:r>
                              <w:rPr>
                                <w:rFonts w:asciiTheme="majorBidi" w:hAnsiTheme="majorBidi" w:cstheme="majorBidi"/>
                                <w:sz w:val="28"/>
                                <w:szCs w:val="28"/>
                              </w:rPr>
                              <w:t>College of</w:t>
                            </w:r>
                            <w:r>
                              <w:rPr>
                                <w:rFonts w:asciiTheme="majorBidi" w:hAnsiTheme="majorBidi" w:cstheme="majorBidi"/>
                                <w:sz w:val="28"/>
                                <w:szCs w:val="28"/>
                              </w:rPr>
                              <w:br/>
                              <w:t>Department of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10287" id="Text Box 2" o:spid="_x0000_s1031" type="#_x0000_t202" style="position:absolute;left:0;text-align:left;margin-left:-36.5pt;margin-top:1.85pt;width:320.25pt;height:13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" stroked="f">
                <v:textbox>
                  <w:txbxContent>
                    <w:p w:rsidR="009C5D4E" w:rsidRPr="005F4E89" w:rsidRDefault="009C5D4E" w:rsidP="009C5D4E">
                      <w:pPr>
                        <w:rPr>
                          <w:rFonts w:asciiTheme="majorBidi" w:hAnsiTheme="majorBidi" w:cstheme="majorBidi"/>
                          <w:sz w:val="28"/>
                          <w:szCs w:val="28"/>
                        </w:rPr>
                      </w:pPr>
                      <w:r w:rsidRPr="005F4E89">
                        <w:rPr>
                          <w:rFonts w:asciiTheme="majorBidi" w:hAnsiTheme="majorBidi" w:cstheme="majorBidi"/>
                          <w:sz w:val="28"/>
                          <w:szCs w:val="28"/>
                        </w:rPr>
                        <w:t>Kurdistan Regional Government - Iraq</w:t>
                      </w:r>
                    </w:p>
                    <w:p w:rsidR="009C5D4E" w:rsidRPr="005F4E89" w:rsidRDefault="009C5D4E" w:rsidP="009C5D4E">
                      <w:pPr>
                        <w:rPr>
                          <w:rFonts w:asciiTheme="majorBidi" w:hAnsiTheme="majorBidi" w:cstheme="majorBidi"/>
                          <w:sz w:val="28"/>
                          <w:szCs w:val="28"/>
                        </w:rPr>
                      </w:pPr>
                      <w:r w:rsidRPr="005F4E89">
                        <w:rPr>
                          <w:rFonts w:asciiTheme="majorBidi" w:hAnsiTheme="majorBidi" w:cstheme="majorBidi"/>
                          <w:sz w:val="28"/>
                          <w:szCs w:val="28"/>
                        </w:rPr>
                        <w:t>Ministry of Higher Education and Scientific Research</w:t>
                      </w:r>
                    </w:p>
                    <w:p w:rsidR="009C5D4E" w:rsidRDefault="009C5D4E" w:rsidP="009C5D4E">
                      <w:pPr>
                        <w:rPr>
                          <w:rFonts w:asciiTheme="majorBidi" w:hAnsiTheme="majorBidi" w:cstheme="majorBidi"/>
                          <w:sz w:val="28"/>
                          <w:szCs w:val="28"/>
                        </w:rPr>
                      </w:pPr>
                      <w:r w:rsidRPr="005F4E89">
                        <w:rPr>
                          <w:rFonts w:asciiTheme="majorBidi" w:hAnsiTheme="majorBidi" w:cstheme="majorBidi"/>
                          <w:sz w:val="28"/>
                          <w:szCs w:val="28"/>
                        </w:rPr>
                        <w:t>Duhok Polytechnic University</w:t>
                      </w:r>
                    </w:p>
                    <w:p w:rsidR="009C5D4E" w:rsidRPr="005F4E89" w:rsidRDefault="009C5D4E" w:rsidP="009C5D4E">
                      <w:pPr>
                        <w:rPr>
                          <w:rFonts w:asciiTheme="majorBidi" w:hAnsiTheme="majorBidi" w:cstheme="majorBidi"/>
                          <w:sz w:val="28"/>
                          <w:szCs w:val="28"/>
                        </w:rPr>
                      </w:pPr>
                      <w:r>
                        <w:rPr>
                          <w:rFonts w:asciiTheme="majorBidi" w:hAnsiTheme="majorBidi" w:cstheme="majorBidi"/>
                          <w:sz w:val="28"/>
                          <w:szCs w:val="28"/>
                        </w:rPr>
                        <w:t>College of</w:t>
                      </w:r>
                      <w:r>
                        <w:rPr>
                          <w:rFonts w:asciiTheme="majorBidi" w:hAnsiTheme="majorBidi" w:cstheme="majorBidi"/>
                          <w:sz w:val="28"/>
                          <w:szCs w:val="28"/>
                        </w:rPr>
                        <w:br/>
                        <w:t>Department of</w:t>
                      </w:r>
                    </w:p>
                  </w:txbxContent>
                </v:textbox>
                <w10:wrap type="square"/>
              </v:shape>
            </w:pict>
          </mc:Fallback>
        </mc:AlternateContent>
      </w:r>
      <w:r>
        <w:rPr>
          <w:noProof/>
        </w:rPr>
        <w:drawing>
          <wp:anchor distT="0" distB="0" distL="114300" distR="114300" simplePos="0" relativeHeight="251681792" behindDoc="0" locked="0" layoutInCell="1" allowOverlap="1" wp14:anchorId="5442BDC5" wp14:editId="1F772003">
            <wp:simplePos x="0" y="0"/>
            <wp:positionH relativeFrom="margin">
              <wp:align>right</wp:align>
            </wp:positionH>
            <wp:positionV relativeFrom="paragraph">
              <wp:posOffset>0</wp:posOffset>
            </wp:positionV>
            <wp:extent cx="1291616" cy="1285875"/>
            <wp:effectExtent l="0" t="0" r="3810" b="0"/>
            <wp:wrapTopAndBottom/>
            <wp:docPr id="1696573466" name="Picture 22" descr="Duhok Polytechnic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hok Polytechnic Universit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1616" cy="1285875"/>
                    </a:xfrm>
                    <a:prstGeom prst="rect">
                      <a:avLst/>
                    </a:prstGeom>
                    <a:noFill/>
                    <a:ln>
                      <a:noFill/>
                    </a:ln>
                  </pic:spPr>
                </pic:pic>
              </a:graphicData>
            </a:graphic>
          </wp:anchor>
        </w:drawing>
      </w:r>
    </w:p>
    <w:p w14:paraId="4F00D02A" w14:textId="77777777" w:rsidR="009C5D4E" w:rsidRDefault="009C5D4E" w:rsidP="009C5D4E">
      <w:pPr>
        <w:rPr>
          <w:rFonts w:ascii="Times New Roman" w:hAnsi="Times New Roman" w:cs="Times New Roman"/>
          <w:sz w:val="24"/>
          <w:szCs w:val="24"/>
        </w:rPr>
      </w:pPr>
    </w:p>
    <w:p w14:paraId="6D3EC2CE" w14:textId="77777777" w:rsidR="009C5D4E" w:rsidRPr="00AE254D" w:rsidRDefault="009C5D4E" w:rsidP="009C5D4E">
      <w:pPr>
        <w:jc w:val="center"/>
        <w:rPr>
          <w:rFonts w:ascii="Times New Roman" w:hAnsi="Times New Roman" w:cs="Times New Roman"/>
          <w:sz w:val="34"/>
          <w:szCs w:val="34"/>
        </w:rPr>
      </w:pPr>
      <w:r w:rsidRPr="00AE254D">
        <w:rPr>
          <w:rFonts w:ascii="Times New Roman" w:hAnsi="Times New Roman" w:cs="Times New Roman"/>
          <w:sz w:val="34"/>
          <w:szCs w:val="34"/>
        </w:rPr>
        <w:t>TITLE OF THE THESIS</w:t>
      </w:r>
    </w:p>
    <w:p w14:paraId="1BC45A17" w14:textId="77777777" w:rsidR="009C5D4E" w:rsidRDefault="009C5D4E" w:rsidP="009C5D4E">
      <w:pPr>
        <w:rPr>
          <w:rFonts w:ascii="Times New Roman" w:hAnsi="Times New Roman" w:cs="Times New Roman"/>
          <w:sz w:val="24"/>
          <w:szCs w:val="24"/>
        </w:rPr>
      </w:pPr>
    </w:p>
    <w:p w14:paraId="56C0E491" w14:textId="6386EEFD" w:rsidR="009C5D4E" w:rsidRDefault="009C5D4E" w:rsidP="009C5D4E">
      <w:pPr>
        <w:jc w:val="center"/>
        <w:rPr>
          <w:rFonts w:ascii="Times New Roman" w:hAnsi="Times New Roman" w:cs="Times New Roman"/>
          <w:sz w:val="34"/>
          <w:szCs w:val="34"/>
        </w:rPr>
      </w:pPr>
      <w:r w:rsidRPr="00600E3C">
        <w:rPr>
          <w:rFonts w:ascii="Times New Roman" w:hAnsi="Times New Roman" w:cs="Times New Roman"/>
          <w:sz w:val="34"/>
          <w:szCs w:val="34"/>
        </w:rPr>
        <w:t xml:space="preserve">A </w:t>
      </w:r>
      <w:r>
        <w:rPr>
          <w:rFonts w:ascii="Times New Roman" w:hAnsi="Times New Roman" w:cs="Times New Roman"/>
          <w:sz w:val="34"/>
          <w:szCs w:val="34"/>
        </w:rPr>
        <w:t>Thesis</w:t>
      </w:r>
      <w:r w:rsidRPr="00600E3C">
        <w:rPr>
          <w:rFonts w:ascii="Times New Roman" w:hAnsi="Times New Roman" w:cs="Times New Roman"/>
          <w:sz w:val="34"/>
          <w:szCs w:val="34"/>
        </w:rPr>
        <w:t xml:space="preserve"> submitted in </w:t>
      </w:r>
      <w:r w:rsidR="0030175D" w:rsidRPr="00600E3C">
        <w:rPr>
          <w:rFonts w:ascii="Times New Roman" w:hAnsi="Times New Roman" w:cs="Times New Roman"/>
          <w:sz w:val="34"/>
          <w:szCs w:val="34"/>
        </w:rPr>
        <w:t>fulfilment</w:t>
      </w:r>
      <w:r w:rsidRPr="00600E3C">
        <w:rPr>
          <w:rFonts w:ascii="Times New Roman" w:hAnsi="Times New Roman" w:cs="Times New Roman"/>
          <w:sz w:val="34"/>
          <w:szCs w:val="34"/>
        </w:rPr>
        <w:t xml:space="preserve"> of the requirement for the degree </w:t>
      </w:r>
      <w:r>
        <w:rPr>
          <w:rFonts w:ascii="Times New Roman" w:hAnsi="Times New Roman" w:cs="Times New Roman"/>
          <w:sz w:val="34"/>
          <w:szCs w:val="34"/>
        </w:rPr>
        <w:t>o</w:t>
      </w:r>
      <w:r w:rsidRPr="00600E3C">
        <w:rPr>
          <w:rFonts w:ascii="Times New Roman" w:hAnsi="Times New Roman" w:cs="Times New Roman"/>
          <w:sz w:val="34"/>
          <w:szCs w:val="34"/>
        </w:rPr>
        <w:t xml:space="preserve">f </w:t>
      </w:r>
      <w:r>
        <w:rPr>
          <w:rFonts w:ascii="Times New Roman" w:hAnsi="Times New Roman" w:cs="Times New Roman"/>
          <w:sz w:val="34"/>
          <w:szCs w:val="34"/>
        </w:rPr>
        <w:t xml:space="preserve">Doctor of Philosophy / Master of </w:t>
      </w:r>
      <w:r w:rsidRPr="00600E3C">
        <w:rPr>
          <w:rFonts w:ascii="Times New Roman" w:hAnsi="Times New Roman" w:cs="Times New Roman"/>
          <w:sz w:val="34"/>
          <w:szCs w:val="34"/>
        </w:rPr>
        <w:t>(</w:t>
      </w:r>
      <w:r>
        <w:rPr>
          <w:rFonts w:ascii="Times New Roman" w:hAnsi="Times New Roman" w:cs="Times New Roman"/>
          <w:sz w:val="34"/>
          <w:szCs w:val="34"/>
        </w:rPr>
        <w:t>n</w:t>
      </w:r>
      <w:r w:rsidRPr="00600E3C">
        <w:rPr>
          <w:rFonts w:ascii="Times New Roman" w:hAnsi="Times New Roman" w:cs="Times New Roman"/>
          <w:sz w:val="34"/>
          <w:szCs w:val="34"/>
        </w:rPr>
        <w:t>ame of the program)</w:t>
      </w:r>
      <w:r>
        <w:rPr>
          <w:rFonts w:ascii="Times New Roman" w:hAnsi="Times New Roman" w:cs="Times New Roman"/>
          <w:sz w:val="34"/>
          <w:szCs w:val="34"/>
        </w:rPr>
        <w:t>.</w:t>
      </w:r>
    </w:p>
    <w:p w14:paraId="410D8211" w14:textId="77777777" w:rsidR="009C5D4E" w:rsidRDefault="009C5D4E" w:rsidP="009C5D4E">
      <w:pPr>
        <w:rPr>
          <w:rFonts w:ascii="Times New Roman" w:hAnsi="Times New Roman" w:cs="Times New Roman"/>
          <w:sz w:val="24"/>
          <w:szCs w:val="24"/>
        </w:rPr>
      </w:pPr>
    </w:p>
    <w:p w14:paraId="3E439586" w14:textId="77777777" w:rsidR="009C5D4E" w:rsidRPr="00AE254D" w:rsidRDefault="009C5D4E" w:rsidP="009C5D4E">
      <w:pPr>
        <w:jc w:val="center"/>
        <w:rPr>
          <w:rFonts w:ascii="Times New Roman" w:hAnsi="Times New Roman" w:cs="Times New Roman"/>
          <w:sz w:val="34"/>
          <w:szCs w:val="34"/>
        </w:rPr>
      </w:pPr>
      <w:r w:rsidRPr="00AE254D">
        <w:rPr>
          <w:rFonts w:ascii="Times New Roman" w:hAnsi="Times New Roman" w:cs="Times New Roman"/>
          <w:sz w:val="34"/>
          <w:szCs w:val="34"/>
        </w:rPr>
        <w:t>BY</w:t>
      </w:r>
    </w:p>
    <w:p w14:paraId="41CC1D3B" w14:textId="77777777" w:rsidR="009C5D4E" w:rsidRDefault="009C5D4E" w:rsidP="009C5D4E">
      <w:pPr>
        <w:rPr>
          <w:rFonts w:ascii="Times New Roman" w:hAnsi="Times New Roman" w:cs="Times New Roman"/>
          <w:sz w:val="24"/>
          <w:szCs w:val="24"/>
        </w:rPr>
      </w:pPr>
    </w:p>
    <w:p w14:paraId="4E8A3B52" w14:textId="77777777" w:rsidR="009C5D4E" w:rsidRDefault="009C5D4E" w:rsidP="009C5D4E">
      <w:pPr>
        <w:jc w:val="center"/>
        <w:rPr>
          <w:rFonts w:ascii="Times New Roman" w:hAnsi="Times New Roman" w:cs="Times New Roman"/>
          <w:sz w:val="24"/>
          <w:szCs w:val="24"/>
        </w:rPr>
      </w:pPr>
      <w:r w:rsidRPr="009D103E">
        <w:rPr>
          <w:rFonts w:ascii="Times New Roman" w:hAnsi="Times New Roman" w:cs="Times New Roman"/>
          <w:sz w:val="34"/>
          <w:szCs w:val="34"/>
        </w:rPr>
        <w:t xml:space="preserve">NAME OF THE </w:t>
      </w:r>
      <w:r>
        <w:rPr>
          <w:rFonts w:ascii="Times New Roman" w:hAnsi="Times New Roman" w:cs="Times New Roman"/>
          <w:sz w:val="34"/>
          <w:szCs w:val="34"/>
        </w:rPr>
        <w:t>STUDENT</w:t>
      </w:r>
    </w:p>
    <w:p w14:paraId="28129F4B" w14:textId="77777777" w:rsidR="009C5D4E" w:rsidRDefault="009C5D4E" w:rsidP="009C5D4E">
      <w:pPr>
        <w:jc w:val="center"/>
        <w:rPr>
          <w:rFonts w:ascii="Times New Roman" w:hAnsi="Times New Roman" w:cs="Times New Roman"/>
          <w:sz w:val="34"/>
          <w:szCs w:val="34"/>
        </w:rPr>
      </w:pPr>
    </w:p>
    <w:p w14:paraId="6D75C64D" w14:textId="77777777" w:rsidR="009C5D4E" w:rsidRDefault="009C5D4E" w:rsidP="009C5D4E">
      <w:pPr>
        <w:jc w:val="center"/>
        <w:rPr>
          <w:rFonts w:ascii="Times New Roman" w:hAnsi="Times New Roman" w:cs="Times New Roman"/>
          <w:sz w:val="24"/>
          <w:szCs w:val="24"/>
        </w:rPr>
      </w:pPr>
    </w:p>
    <w:p w14:paraId="5A4571CE" w14:textId="77777777" w:rsidR="009C5D4E" w:rsidRPr="005F4E89" w:rsidRDefault="009C5D4E" w:rsidP="009C5D4E">
      <w:pPr>
        <w:jc w:val="center"/>
        <w:rPr>
          <w:rFonts w:ascii="Times New Roman" w:hAnsi="Times New Roman" w:cs="Times New Roman"/>
          <w:sz w:val="34"/>
          <w:szCs w:val="34"/>
        </w:rPr>
      </w:pPr>
      <w:r w:rsidRPr="005F4E89">
        <w:rPr>
          <w:rFonts w:ascii="Times New Roman" w:hAnsi="Times New Roman" w:cs="Times New Roman"/>
          <w:sz w:val="34"/>
          <w:szCs w:val="34"/>
        </w:rPr>
        <w:t>SUPERVISED BY</w:t>
      </w:r>
    </w:p>
    <w:p w14:paraId="352BD32A" w14:textId="77777777" w:rsidR="009C5D4E" w:rsidRDefault="009C5D4E" w:rsidP="009C5D4E">
      <w:pPr>
        <w:jc w:val="center"/>
        <w:rPr>
          <w:rFonts w:ascii="Times New Roman" w:hAnsi="Times New Roman" w:cs="Times New Roman"/>
          <w:sz w:val="24"/>
          <w:szCs w:val="24"/>
        </w:rPr>
      </w:pPr>
      <w:r w:rsidRPr="009D103E">
        <w:rPr>
          <w:rFonts w:ascii="Times New Roman" w:hAnsi="Times New Roman" w:cs="Times New Roman"/>
          <w:sz w:val="34"/>
          <w:szCs w:val="34"/>
        </w:rPr>
        <w:t xml:space="preserve">NAME OF THE </w:t>
      </w:r>
      <w:r>
        <w:rPr>
          <w:rFonts w:ascii="Times New Roman" w:hAnsi="Times New Roman" w:cs="Times New Roman"/>
          <w:sz w:val="34"/>
          <w:szCs w:val="34"/>
        </w:rPr>
        <w:t>SUPERVISOR</w:t>
      </w:r>
    </w:p>
    <w:p w14:paraId="6D50B83D" w14:textId="77777777" w:rsidR="009C5D4E" w:rsidRDefault="009C5D4E" w:rsidP="009C5D4E">
      <w:pPr>
        <w:jc w:val="center"/>
        <w:rPr>
          <w:rFonts w:ascii="Times New Roman" w:hAnsi="Times New Roman" w:cs="Times New Roman"/>
          <w:sz w:val="24"/>
          <w:szCs w:val="24"/>
        </w:rPr>
      </w:pPr>
    </w:p>
    <w:p w14:paraId="4CB8EF06" w14:textId="77777777" w:rsidR="009C5D4E" w:rsidRDefault="009C5D4E" w:rsidP="009C5D4E">
      <w:pPr>
        <w:jc w:val="center"/>
        <w:rPr>
          <w:rFonts w:ascii="Times New Roman" w:hAnsi="Times New Roman" w:cs="Times New Roman"/>
          <w:sz w:val="24"/>
          <w:szCs w:val="24"/>
        </w:rPr>
      </w:pPr>
      <w:r w:rsidRPr="00966627">
        <w:rPr>
          <w:rFonts w:ascii="Times New Roman" w:hAnsi="Times New Roman" w:cs="Times New Roman"/>
          <w:noProof/>
          <w:sz w:val="34"/>
          <w:szCs w:val="34"/>
        </w:rPr>
        <mc:AlternateContent>
          <mc:Choice Requires="wps">
            <w:drawing>
              <wp:anchor distT="45720" distB="45720" distL="114300" distR="114300" simplePos="0" relativeHeight="251682816" behindDoc="0" locked="0" layoutInCell="1" allowOverlap="1" wp14:anchorId="3813DDB8" wp14:editId="6D2DB262">
                <wp:simplePos x="0" y="0"/>
                <wp:positionH relativeFrom="margin">
                  <wp:posOffset>4594225</wp:posOffset>
                </wp:positionH>
                <wp:positionV relativeFrom="paragraph">
                  <wp:posOffset>251460</wp:posOffset>
                </wp:positionV>
                <wp:extent cx="1309370" cy="352425"/>
                <wp:effectExtent l="0" t="0" r="508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352425"/>
                        </a:xfrm>
                        <a:prstGeom prst="rect">
                          <a:avLst/>
                        </a:prstGeom>
                        <a:solidFill>
                          <a:srgbClr val="FFFFFF"/>
                        </a:solidFill>
                        <a:ln w="9525">
                          <a:noFill/>
                          <a:miter lim="800000"/>
                          <a:headEnd/>
                          <a:tailEnd/>
                        </a:ln>
                      </wps:spPr>
                      <wps:txbx>
                        <w:txbxContent>
                          <w:p w14:paraId="4EBFF837" w14:textId="77777777" w:rsidR="009C5D4E" w:rsidRPr="00966627" w:rsidRDefault="009C5D4E" w:rsidP="009C5D4E">
                            <w:pPr>
                              <w:jc w:val="center"/>
                              <w:rPr>
                                <w:rFonts w:asciiTheme="majorBidi" w:hAnsiTheme="majorBidi" w:cstheme="majorBidi"/>
                                <w:sz w:val="32"/>
                                <w:szCs w:val="32"/>
                              </w:rPr>
                            </w:pPr>
                            <w:r w:rsidRPr="00966627">
                              <w:rPr>
                                <w:rFonts w:asciiTheme="majorBidi" w:hAnsiTheme="majorBidi" w:cstheme="majorBidi"/>
                                <w:sz w:val="32"/>
                                <w:szCs w:val="32"/>
                              </w:rPr>
                              <w:t>Kurdish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A7DE3" id="_x0000_s1032" type="#_x0000_t202" style="position:absolute;left:0;text-align:left;margin-left:361.75pt;margin-top:19.8pt;width:103.1pt;height:27.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" stroked="f">
                <v:textbox>
                  <w:txbxContent>
                    <w:p w:rsidR="009C5D4E" w:rsidRPr="00966627" w:rsidRDefault="009C5D4E" w:rsidP="009C5D4E">
                      <w:pPr>
                        <w:jc w:val="center"/>
                        <w:rPr>
                          <w:rFonts w:asciiTheme="majorBidi" w:hAnsiTheme="majorBidi" w:cstheme="majorBidi"/>
                          <w:sz w:val="32"/>
                          <w:szCs w:val="32"/>
                        </w:rPr>
                      </w:pPr>
                      <w:r w:rsidRPr="00966627">
                        <w:rPr>
                          <w:rFonts w:asciiTheme="majorBidi" w:hAnsiTheme="majorBidi" w:cstheme="majorBidi"/>
                          <w:sz w:val="32"/>
                          <w:szCs w:val="32"/>
                        </w:rPr>
                        <w:t>Kurdish Year</w:t>
                      </w:r>
                    </w:p>
                  </w:txbxContent>
                </v:textbox>
                <w10:wrap anchorx="margin"/>
              </v:shape>
            </w:pict>
          </mc:Fallback>
        </mc:AlternateContent>
      </w:r>
      <w:r w:rsidRPr="00966627">
        <w:rPr>
          <w:rFonts w:ascii="Times New Roman" w:hAnsi="Times New Roman" w:cs="Times New Roman"/>
          <w:noProof/>
          <w:sz w:val="34"/>
          <w:szCs w:val="34"/>
        </w:rPr>
        <mc:AlternateContent>
          <mc:Choice Requires="wps">
            <w:drawing>
              <wp:anchor distT="45720" distB="45720" distL="114300" distR="114300" simplePos="0" relativeHeight="251683840" behindDoc="0" locked="0" layoutInCell="1" allowOverlap="1" wp14:anchorId="0D2151F1" wp14:editId="5251333C">
                <wp:simplePos x="0" y="0"/>
                <wp:positionH relativeFrom="margin">
                  <wp:posOffset>-358775</wp:posOffset>
                </wp:positionH>
                <wp:positionV relativeFrom="paragraph">
                  <wp:posOffset>194310</wp:posOffset>
                </wp:positionV>
                <wp:extent cx="1195070" cy="352425"/>
                <wp:effectExtent l="0" t="0" r="5080" b="9525"/>
                <wp:wrapNone/>
                <wp:docPr id="1051288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352425"/>
                        </a:xfrm>
                        <a:prstGeom prst="rect">
                          <a:avLst/>
                        </a:prstGeom>
                        <a:solidFill>
                          <a:srgbClr val="FFFFFF"/>
                        </a:solidFill>
                        <a:ln w="9525">
                          <a:noFill/>
                          <a:miter lim="800000"/>
                          <a:headEnd/>
                          <a:tailEnd/>
                        </a:ln>
                      </wps:spPr>
                      <wps:txbx>
                        <w:txbxContent>
                          <w:p w14:paraId="2CF13BDB" w14:textId="77777777" w:rsidR="009C5D4E" w:rsidRPr="00966627" w:rsidRDefault="009C5D4E" w:rsidP="009C5D4E">
                            <w:pPr>
                              <w:jc w:val="center"/>
                              <w:rPr>
                                <w:rFonts w:asciiTheme="majorBidi" w:hAnsiTheme="majorBidi" w:cstheme="majorBidi"/>
                                <w:sz w:val="32"/>
                                <w:szCs w:val="32"/>
                              </w:rPr>
                            </w:pPr>
                            <w:r w:rsidRPr="00966627">
                              <w:rPr>
                                <w:rFonts w:asciiTheme="majorBidi" w:hAnsiTheme="majorBidi" w:cstheme="majorBidi"/>
                                <w:sz w:val="32"/>
                                <w:szCs w:val="32"/>
                              </w:rPr>
                              <w:t>Hijri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3BBF0" id="_x0000_s1033" type="#_x0000_t202" style="position:absolute;left:0;text-align:left;margin-left:-28.25pt;margin-top:15.3pt;width:94.1pt;height:27.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" stroked="f">
                <v:textbox>
                  <w:txbxContent>
                    <w:p w:rsidR="009C5D4E" w:rsidRPr="00966627" w:rsidRDefault="009C5D4E" w:rsidP="009C5D4E">
                      <w:pPr>
                        <w:jc w:val="center"/>
                        <w:rPr>
                          <w:rFonts w:asciiTheme="majorBidi" w:hAnsiTheme="majorBidi" w:cstheme="majorBidi"/>
                          <w:sz w:val="32"/>
                          <w:szCs w:val="32"/>
                        </w:rPr>
                      </w:pPr>
                      <w:r w:rsidRPr="00966627">
                        <w:rPr>
                          <w:rFonts w:asciiTheme="majorBidi" w:hAnsiTheme="majorBidi" w:cstheme="majorBidi"/>
                          <w:sz w:val="32"/>
                          <w:szCs w:val="32"/>
                        </w:rPr>
                        <w:t>Hijri Year</w:t>
                      </w:r>
                    </w:p>
                  </w:txbxContent>
                </v:textbox>
                <w10:wrap anchorx="margin"/>
              </v:shape>
            </w:pict>
          </mc:Fallback>
        </mc:AlternateContent>
      </w:r>
    </w:p>
    <w:p w14:paraId="6DB6A48D" w14:textId="77777777" w:rsidR="009C5D4E" w:rsidRDefault="009C5D4E" w:rsidP="009C5D4E">
      <w:pPr>
        <w:jc w:val="center"/>
        <w:rPr>
          <w:rFonts w:ascii="Times New Roman" w:hAnsi="Times New Roman" w:cs="Times New Roman"/>
          <w:sz w:val="34"/>
          <w:szCs w:val="34"/>
        </w:rPr>
        <w:sectPr w:rsidR="009C5D4E" w:rsidSect="00012206">
          <w:footerReference w:type="default" r:id="rId24"/>
          <w:pgSz w:w="12240" w:h="15840"/>
          <w:pgMar w:top="1418" w:right="1418" w:bottom="1418" w:left="2155" w:header="720" w:footer="737" w:gutter="0"/>
          <w:pgNumType w:fmt="upperLetter" w:start="1"/>
          <w:cols w:space="720"/>
          <w:docGrid w:linePitch="360"/>
        </w:sectPr>
      </w:pPr>
      <w:r w:rsidRPr="005C6A8E">
        <w:rPr>
          <w:rFonts w:ascii="Times New Roman" w:hAnsi="Times New Roman" w:cs="Times New Roman"/>
          <w:sz w:val="34"/>
          <w:szCs w:val="34"/>
        </w:rPr>
        <w:t>YEAR</w:t>
      </w:r>
    </w:p>
    <w:p w14:paraId="12D39A3B" w14:textId="5FAB2D70" w:rsidR="009C5D4E" w:rsidRPr="0030175D" w:rsidRDefault="00012206" w:rsidP="00012206">
      <w:pPr>
        <w:bidi/>
        <w:jc w:val="center"/>
        <w:rPr>
          <w:lang w:val="en-US" w:bidi="ku-Arab-IQ"/>
        </w:rPr>
        <w:sectPr w:rsidR="009C5D4E" w:rsidRPr="0030175D" w:rsidSect="00012206">
          <w:pgSz w:w="11906" w:h="16838"/>
          <w:pgMar w:top="1418" w:right="2155" w:bottom="1418" w:left="1418" w:header="709" w:footer="709" w:gutter="0"/>
          <w:pgNumType w:fmt="upperLetter" w:start="1"/>
          <w:cols w:space="708"/>
          <w:titlePg/>
          <w:docGrid w:linePitch="360"/>
        </w:sectPr>
      </w:pPr>
      <w:r w:rsidRPr="00654F8F">
        <w:rPr>
          <w:rFonts w:ascii="Times New Roman" w:eastAsia="Times New Roman" w:hAnsi="Times New Roman" w:cs="Times New Roman"/>
          <w:b/>
          <w:bCs/>
          <w:sz w:val="28"/>
          <w:szCs w:val="28"/>
          <w:u w:val="single"/>
          <w:rtl/>
          <w:lang w:val="en-US" w:eastAsia="en-MY"/>
        </w:rPr>
        <w:lastRenderedPageBreak/>
        <w:t>ملاحظة</w:t>
      </w:r>
      <w:r w:rsidRPr="00654F8F">
        <w:rPr>
          <w:rFonts w:ascii="Times New Roman" w:eastAsia="Times New Roman" w:hAnsi="Times New Roman" w:cs="Times New Roman"/>
          <w:sz w:val="28"/>
          <w:szCs w:val="28"/>
          <w:rtl/>
          <w:lang w:val="en-US" w:eastAsia="en-MY"/>
        </w:rPr>
        <w:t>: هذه الصفحة بلا رقم ويجب وضعها قبل أن يبدأ كل فصل</w:t>
      </w:r>
      <w:r w:rsidRPr="00654F8F">
        <w:rPr>
          <w:rFonts w:ascii="Times New Roman" w:eastAsia="Times New Roman" w:hAnsi="Times New Roman" w:cs="Times New Roman"/>
          <w:b/>
          <w:bCs/>
          <w:noProof/>
          <w:sz w:val="28"/>
          <w:szCs w:val="28"/>
          <w:u w:val="single"/>
          <w:rtl/>
          <w:lang w:val="ar-JO" w:eastAsia="en-MY" w:bidi="ar-JO"/>
        </w:rPr>
        <mc:AlternateContent>
          <mc:Choice Requires="wps">
            <w:drawing>
              <wp:anchor distT="0" distB="0" distL="114300" distR="114300" simplePos="0" relativeHeight="251686912" behindDoc="0" locked="0" layoutInCell="1" allowOverlap="1" wp14:anchorId="102776D7" wp14:editId="5506DB1D">
                <wp:simplePos x="0" y="0"/>
                <wp:positionH relativeFrom="column">
                  <wp:posOffset>465221</wp:posOffset>
                </wp:positionH>
                <wp:positionV relativeFrom="paragraph">
                  <wp:posOffset>817512</wp:posOffset>
                </wp:positionV>
                <wp:extent cx="5109730" cy="6296891"/>
                <wp:effectExtent l="0" t="0" r="8890" b="15240"/>
                <wp:wrapNone/>
                <wp:docPr id="1240871036" name="Rectangle: Rounded Corners 2"/>
                <wp:cNvGraphicFramePr/>
                <a:graphic xmlns:a="http://schemas.openxmlformats.org/drawingml/2006/main">
                  <a:graphicData uri="http://schemas.microsoft.com/office/word/2010/wordprocessingShape">
                    <wps:wsp>
                      <wps:cNvSpPr/>
                      <wps:spPr>
                        <a:xfrm>
                          <a:off x="0" y="0"/>
                          <a:ext cx="5109730" cy="629689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61A6E9D" w14:textId="77777777" w:rsidR="00012206" w:rsidRPr="00527574" w:rsidRDefault="00012206" w:rsidP="00012206">
                            <w:pPr>
                              <w:bidi/>
                              <w:jc w:val="center"/>
                              <w:rPr>
                                <w:rFonts w:asciiTheme="majorBidi" w:hAnsiTheme="majorBidi" w:cstheme="majorBidi"/>
                                <w:b/>
                                <w:bCs/>
                                <w:sz w:val="96"/>
                                <w:szCs w:val="96"/>
                                <w:rtl/>
                              </w:rPr>
                            </w:pPr>
                            <w:r w:rsidRPr="00527574">
                              <w:rPr>
                                <w:rFonts w:asciiTheme="majorBidi" w:hAnsiTheme="majorBidi" w:cstheme="majorBidi"/>
                                <w:b/>
                                <w:bCs/>
                                <w:sz w:val="96"/>
                                <w:szCs w:val="96"/>
                                <w:rtl/>
                              </w:rPr>
                              <w:t>الفصل الأول</w:t>
                            </w:r>
                            <w:r w:rsidRPr="00527574">
                              <w:rPr>
                                <w:rFonts w:asciiTheme="majorBidi" w:hAnsiTheme="majorBidi" w:cstheme="majorBidi" w:hint="cs"/>
                                <w:b/>
                                <w:bCs/>
                                <w:sz w:val="96"/>
                                <w:szCs w:val="96"/>
                                <w:rtl/>
                              </w:rPr>
                              <w:t xml:space="preserve">: </w:t>
                            </w:r>
                            <w:r w:rsidRPr="00527574">
                              <w:rPr>
                                <w:rFonts w:asciiTheme="majorBidi" w:hAnsiTheme="majorBidi" w:cstheme="majorBidi"/>
                                <w:b/>
                                <w:bCs/>
                                <w:sz w:val="96"/>
                                <w:szCs w:val="96"/>
                                <w:rtl/>
                              </w:rPr>
                              <w:t>العنوان</w:t>
                            </w:r>
                          </w:p>
                          <w:p w14:paraId="5F12359B" w14:textId="77777777" w:rsidR="00012206"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1</w:t>
                            </w:r>
                          </w:p>
                          <w:p w14:paraId="589F5A77" w14:textId="77777777" w:rsidR="00012206" w:rsidRPr="00527574"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2</w:t>
                            </w:r>
                          </w:p>
                          <w:p w14:paraId="745E7B4B" w14:textId="77777777" w:rsidR="00012206" w:rsidRPr="00527574"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0DE083" id="Rectangle: Rounded Corners 2" o:spid="_x0000_s1034" style="position:absolute;left:0;text-align:left;margin-left:36.65pt;margin-top:64.35pt;width:402.35pt;height:495.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" fillcolor="#ffd555 [2167]" strokecolor="#ffc000 [3207]" strokeweight=".5pt">
                <v:fill color2="#ffcc31 [2615]" rotate="t" colors="0 #ffdd9c;.5 #ffd78e;1 #ffd479" focus="100%" type="gradient">
                  <o:fill v:ext="view" type="gradientUnscaled"/>
                </v:fill>
                <v:stroke joinstyle="miter"/>
                <v:textbox>
                  <w:txbxContent>
                    <w:p w:rsidR="00012206" w:rsidRPr="00527574" w:rsidRDefault="00012206" w:rsidP="00012206">
                      <w:pPr>
                        <w:bidi/>
                        <w:jc w:val="center"/>
                        <w:rPr>
                          <w:rFonts w:asciiTheme="majorBidi" w:hAnsiTheme="majorBidi" w:cstheme="majorBidi"/>
                          <w:b/>
                          <w:bCs/>
                          <w:sz w:val="96"/>
                          <w:szCs w:val="96"/>
                          <w:rtl/>
                        </w:rPr>
                      </w:pPr>
                      <w:r w:rsidRPr="00527574">
                        <w:rPr>
                          <w:rFonts w:asciiTheme="majorBidi" w:hAnsiTheme="majorBidi" w:cstheme="majorBidi"/>
                          <w:b/>
                          <w:bCs/>
                          <w:sz w:val="96"/>
                          <w:szCs w:val="96"/>
                          <w:rtl/>
                        </w:rPr>
                        <w:t>الفصل الأول</w:t>
                      </w:r>
                      <w:r w:rsidRPr="00527574">
                        <w:rPr>
                          <w:rFonts w:asciiTheme="majorBidi" w:hAnsiTheme="majorBidi" w:cstheme="majorBidi" w:hint="cs"/>
                          <w:b/>
                          <w:bCs/>
                          <w:sz w:val="96"/>
                          <w:szCs w:val="96"/>
                          <w:rtl/>
                        </w:rPr>
                        <w:t xml:space="preserve">: </w:t>
                      </w:r>
                      <w:r w:rsidRPr="00527574">
                        <w:rPr>
                          <w:rFonts w:asciiTheme="majorBidi" w:hAnsiTheme="majorBidi" w:cstheme="majorBidi"/>
                          <w:b/>
                          <w:bCs/>
                          <w:sz w:val="96"/>
                          <w:szCs w:val="96"/>
                          <w:rtl/>
                        </w:rPr>
                        <w:t>العنوان</w:t>
                      </w:r>
                    </w:p>
                    <w:p w:rsidR="00012206"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1</w:t>
                      </w:r>
                    </w:p>
                    <w:p w:rsidR="00012206" w:rsidRPr="00527574"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2</w:t>
                      </w:r>
                    </w:p>
                    <w:p w:rsidR="00012206" w:rsidRPr="00527574" w:rsidRDefault="00012206" w:rsidP="00012206">
                      <w:pPr>
                        <w:bidi/>
                        <w:jc w:val="center"/>
                        <w:rPr>
                          <w:rFonts w:asciiTheme="majorBidi" w:hAnsiTheme="majorBidi" w:cstheme="majorBidi"/>
                          <w:sz w:val="72"/>
                          <w:szCs w:val="72"/>
                          <w:lang w:val="en-GB"/>
                        </w:rPr>
                      </w:pPr>
                      <w:r>
                        <w:rPr>
                          <w:rFonts w:asciiTheme="majorBidi" w:hAnsiTheme="majorBidi" w:cstheme="majorBidi" w:hint="cs"/>
                          <w:sz w:val="72"/>
                          <w:szCs w:val="72"/>
                          <w:rtl/>
                        </w:rPr>
                        <w:t xml:space="preserve">العنوان الفرعي </w:t>
                      </w:r>
                      <w:r>
                        <w:rPr>
                          <w:rFonts w:asciiTheme="majorBidi" w:hAnsiTheme="majorBidi" w:cstheme="majorBidi"/>
                          <w:sz w:val="72"/>
                          <w:szCs w:val="72"/>
                          <w:lang w:val="en-GB"/>
                        </w:rPr>
                        <w:t>3</w:t>
                      </w:r>
                    </w:p>
                  </w:txbxContent>
                </v:textbox>
              </v:roundrect>
            </w:pict>
          </mc:Fallback>
        </mc:AlternateContent>
      </w:r>
    </w:p>
    <w:p w14:paraId="0A7A5226" w14:textId="40FBF8D3" w:rsidR="00654F8F" w:rsidRPr="00012206" w:rsidRDefault="0030175D" w:rsidP="0030175D">
      <w:pPr>
        <w:pStyle w:val="Title"/>
        <w:tabs>
          <w:tab w:val="left" w:pos="9270"/>
        </w:tabs>
        <w:spacing w:before="0" w:line="360" w:lineRule="auto"/>
        <w:jc w:val="both"/>
        <w:rPr>
          <w:rFonts w:ascii="Times New Roman" w:hAnsi="Times New Roman" w:cs="Times New Roman" w:hint="cs"/>
          <w:color w:val="2A2A2A"/>
          <w:sz w:val="28"/>
          <w:szCs w:val="28"/>
          <w:rtl/>
          <w:lang w:val="en-GB"/>
        </w:rPr>
      </w:pPr>
      <w:r w:rsidRPr="00654F8F">
        <w:rPr>
          <w:rFonts w:ascii="Times New Roman" w:hAnsi="Times New Roman" w:cs="Times New Roman"/>
          <w:b/>
          <w:bCs/>
          <w:sz w:val="28"/>
          <w:szCs w:val="28"/>
          <w:u w:val="single"/>
          <w:rtl/>
          <w:lang w:eastAsia="en-MY"/>
        </w:rPr>
        <w:lastRenderedPageBreak/>
        <w:t>ملاحظة</w:t>
      </w:r>
      <w:r w:rsidRPr="00654F8F">
        <w:rPr>
          <w:rFonts w:ascii="Times New Roman" w:hAnsi="Times New Roman" w:cs="Times New Roman"/>
          <w:sz w:val="28"/>
          <w:szCs w:val="28"/>
          <w:rtl/>
          <w:lang w:eastAsia="en-MY"/>
        </w:rPr>
        <w:t xml:space="preserve">: </w:t>
      </w:r>
      <w:r>
        <w:rPr>
          <w:rFonts w:ascii="Times New Roman" w:hAnsi="Times New Roman" w:cs="Times New Roman" w:hint="cs"/>
          <w:sz w:val="28"/>
          <w:szCs w:val="28"/>
          <w:rtl/>
          <w:lang w:eastAsia="en-MY"/>
        </w:rPr>
        <w:t>هنا يجب وضع الابحاث المنشورة المتعلقة بالأطروحة .</w:t>
      </w:r>
    </w:p>
    <w:sectPr w:rsidR="00654F8F" w:rsidRPr="00012206" w:rsidSect="00654F8F">
      <w:pgSz w:w="11906" w:h="16838"/>
      <w:pgMar w:top="1418" w:right="2155" w:bottom="1418" w:left="1418" w:header="709" w:footer="709" w:gutter="0"/>
      <w:pgNumType w:fmt="upperLetter"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288C5" w14:textId="77777777" w:rsidR="004E4D61" w:rsidRDefault="004E4D61" w:rsidP="004A51A5">
      <w:pPr>
        <w:spacing w:after="0" w:line="240" w:lineRule="auto"/>
      </w:pPr>
      <w:r>
        <w:separator/>
      </w:r>
    </w:p>
  </w:endnote>
  <w:endnote w:type="continuationSeparator" w:id="0">
    <w:p w14:paraId="44BF7C8A" w14:textId="77777777" w:rsidR="004E4D61" w:rsidRDefault="004E4D61" w:rsidP="004A51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Koufi">
    <w:altName w:val="Times New Roman"/>
    <w:charset w:val="B2"/>
    <w:family w:val="auto"/>
    <w:pitch w:val="variable"/>
    <w:sig w:usb0="02942001" w:usb1="03D40006" w:usb2="02620000" w:usb3="00000000" w:csb0="00000040" w:csb1="00000000"/>
  </w:font>
  <w:font w:name="Al-Mujahed Classic">
    <w:altName w:val="Times New Roman"/>
    <w:charset w:val="B2"/>
    <w:family w:val="auto"/>
    <w:pitch w:val="variable"/>
    <w:sig w:usb0="00002000" w:usb1="00000000" w:usb2="00000000" w:usb3="00000000" w:csb0="0000004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5413108"/>
      <w:docPartObj>
        <w:docPartGallery w:val="Page Numbers (Bottom of Page)"/>
        <w:docPartUnique/>
      </w:docPartObj>
    </w:sdtPr>
    <w:sdtContent>
      <w:p w14:paraId="500E32E1" w14:textId="77777777" w:rsidR="004A51A5" w:rsidRDefault="004A51A5" w:rsidP="000122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2C864" w14:textId="77777777" w:rsidR="004A51A5" w:rsidRDefault="004A51A5" w:rsidP="00012206">
    <w:pPr>
      <w:pStyle w:val="Footer"/>
      <w:ind w:right="360"/>
    </w:pPr>
  </w:p>
  <w:p w14:paraId="0A8E7854" w14:textId="77777777" w:rsidR="00F22881" w:rsidRDefault="00F228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05827040"/>
      <w:docPartObj>
        <w:docPartGallery w:val="Page Numbers (Bottom of Page)"/>
        <w:docPartUnique/>
      </w:docPartObj>
    </w:sdtPr>
    <w:sdtContent>
      <w:p w14:paraId="327C182A" w14:textId="77777777" w:rsidR="005541E8" w:rsidRDefault="005541E8" w:rsidP="00654F8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A</w:t>
        </w:r>
        <w:r>
          <w:rPr>
            <w:rStyle w:val="PageNumber"/>
          </w:rPr>
          <w:fldChar w:fldCharType="end"/>
        </w:r>
      </w:p>
    </w:sdtContent>
  </w:sdt>
  <w:p w14:paraId="5DB7DA9F" w14:textId="77777777" w:rsidR="004A51A5" w:rsidRDefault="004A51A5">
    <w:pPr>
      <w:pStyle w:val="Footer"/>
    </w:pPr>
  </w:p>
  <w:p w14:paraId="714AFE05" w14:textId="77777777" w:rsidR="00F22881" w:rsidRDefault="00F228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6106069"/>
      <w:docPartObj>
        <w:docPartGallery w:val="Page Numbers (Bottom of Page)"/>
        <w:docPartUnique/>
      </w:docPartObj>
    </w:sdtPr>
    <w:sdtContent>
      <w:p w14:paraId="4A44BE66" w14:textId="77777777" w:rsidR="00012206" w:rsidRDefault="00012206" w:rsidP="000122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4A491BEE" w14:textId="77777777" w:rsidR="009C5D4E" w:rsidRDefault="009C5D4E" w:rsidP="00012206">
    <w:pPr>
      <w:pStyle w:val="Footer"/>
      <w:ind w:right="360"/>
      <w:jc w:val="center"/>
    </w:pPr>
  </w:p>
  <w:p w14:paraId="71C1613C" w14:textId="77777777" w:rsidR="009C5D4E" w:rsidRDefault="009C5D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500EA" w14:textId="77777777" w:rsidR="004E4D61" w:rsidRDefault="004E4D61" w:rsidP="004A51A5">
      <w:pPr>
        <w:spacing w:after="0" w:line="240" w:lineRule="auto"/>
      </w:pPr>
      <w:r>
        <w:separator/>
      </w:r>
    </w:p>
  </w:footnote>
  <w:footnote w:type="continuationSeparator" w:id="0">
    <w:p w14:paraId="59C6B7CD" w14:textId="77777777" w:rsidR="004E4D61" w:rsidRDefault="004E4D61" w:rsidP="004A51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33262"/>
    <w:multiLevelType w:val="hybridMultilevel"/>
    <w:tmpl w:val="C5FE438C"/>
    <w:lvl w:ilvl="0" w:tplc="44090011">
      <w:start w:val="1"/>
      <w:numFmt w:val="decimal"/>
      <w:lvlText w:val="%1)"/>
      <w:lvlJc w:val="left"/>
      <w:pPr>
        <w:ind w:left="720" w:hanging="360"/>
      </w:pPr>
    </w:lvl>
    <w:lvl w:ilvl="1" w:tplc="44090019" w:tentative="1">
      <w:start w:val="1"/>
      <w:numFmt w:val="lowerLetter"/>
      <w:lvlText w:val="%2."/>
      <w:lvlJc w:val="left"/>
      <w:pPr>
        <w:ind w:left="1440" w:hanging="360"/>
      </w:pPr>
    </w:lvl>
    <w:lvl w:ilvl="2" w:tplc="9FC86A42">
      <w:start w:val="1"/>
      <w:numFmt w:val="decimal"/>
      <w:lvlText w:val="%3)"/>
      <w:lvlJc w:val="right"/>
      <w:pPr>
        <w:ind w:left="180" w:hanging="180"/>
      </w:pPr>
      <w:rPr>
        <w:rFonts w:ascii="Traditional Arabic" w:eastAsia="Calibri" w:hAnsi="Traditional Arabic" w:cs="Traditional Arabic"/>
      </w:rPr>
    </w:lvl>
    <w:lvl w:ilvl="3" w:tplc="4409000F">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BEE3347"/>
    <w:multiLevelType w:val="hybridMultilevel"/>
    <w:tmpl w:val="D354B6B6"/>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212F4263"/>
    <w:multiLevelType w:val="hybridMultilevel"/>
    <w:tmpl w:val="3C0642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2478B3"/>
    <w:multiLevelType w:val="hybridMultilevel"/>
    <w:tmpl w:val="B8180772"/>
    <w:lvl w:ilvl="0" w:tplc="95E85BD2">
      <w:start w:val="1"/>
      <w:numFmt w:val="arabicAlpha"/>
      <w:lvlText w:val="%1-"/>
      <w:lvlJc w:val="left"/>
      <w:pPr>
        <w:ind w:left="1426" w:hanging="360"/>
      </w:pPr>
      <w:rPr>
        <w:rFonts w:hint="default"/>
      </w:rPr>
    </w:lvl>
    <w:lvl w:ilvl="1" w:tplc="08090019" w:tentative="1">
      <w:start w:val="1"/>
      <w:numFmt w:val="lowerLetter"/>
      <w:lvlText w:val="%2."/>
      <w:lvlJc w:val="left"/>
      <w:pPr>
        <w:ind w:left="2146" w:hanging="360"/>
      </w:pPr>
    </w:lvl>
    <w:lvl w:ilvl="2" w:tplc="0809001B" w:tentative="1">
      <w:start w:val="1"/>
      <w:numFmt w:val="lowerRoman"/>
      <w:lvlText w:val="%3."/>
      <w:lvlJc w:val="right"/>
      <w:pPr>
        <w:ind w:left="2866" w:hanging="180"/>
      </w:pPr>
    </w:lvl>
    <w:lvl w:ilvl="3" w:tplc="0809000F" w:tentative="1">
      <w:start w:val="1"/>
      <w:numFmt w:val="decimal"/>
      <w:lvlText w:val="%4."/>
      <w:lvlJc w:val="left"/>
      <w:pPr>
        <w:ind w:left="3586" w:hanging="360"/>
      </w:pPr>
    </w:lvl>
    <w:lvl w:ilvl="4" w:tplc="08090019" w:tentative="1">
      <w:start w:val="1"/>
      <w:numFmt w:val="lowerLetter"/>
      <w:lvlText w:val="%5."/>
      <w:lvlJc w:val="left"/>
      <w:pPr>
        <w:ind w:left="4306" w:hanging="360"/>
      </w:pPr>
    </w:lvl>
    <w:lvl w:ilvl="5" w:tplc="0809001B" w:tentative="1">
      <w:start w:val="1"/>
      <w:numFmt w:val="lowerRoman"/>
      <w:lvlText w:val="%6."/>
      <w:lvlJc w:val="right"/>
      <w:pPr>
        <w:ind w:left="5026" w:hanging="180"/>
      </w:pPr>
    </w:lvl>
    <w:lvl w:ilvl="6" w:tplc="0809000F" w:tentative="1">
      <w:start w:val="1"/>
      <w:numFmt w:val="decimal"/>
      <w:lvlText w:val="%7."/>
      <w:lvlJc w:val="left"/>
      <w:pPr>
        <w:ind w:left="5746" w:hanging="360"/>
      </w:pPr>
    </w:lvl>
    <w:lvl w:ilvl="7" w:tplc="08090019" w:tentative="1">
      <w:start w:val="1"/>
      <w:numFmt w:val="lowerLetter"/>
      <w:lvlText w:val="%8."/>
      <w:lvlJc w:val="left"/>
      <w:pPr>
        <w:ind w:left="6466" w:hanging="360"/>
      </w:pPr>
    </w:lvl>
    <w:lvl w:ilvl="8" w:tplc="0809001B" w:tentative="1">
      <w:start w:val="1"/>
      <w:numFmt w:val="lowerRoman"/>
      <w:lvlText w:val="%9."/>
      <w:lvlJc w:val="right"/>
      <w:pPr>
        <w:ind w:left="7186" w:hanging="180"/>
      </w:pPr>
    </w:lvl>
  </w:abstractNum>
  <w:abstractNum w:abstractNumId="4" w15:restartNumberingAfterBreak="0">
    <w:nsid w:val="24B45455"/>
    <w:multiLevelType w:val="hybridMultilevel"/>
    <w:tmpl w:val="30464D00"/>
    <w:lvl w:ilvl="0" w:tplc="95E85BD2">
      <w:start w:val="1"/>
      <w:numFmt w:val="arabicAlpha"/>
      <w:lvlText w:val="%1-"/>
      <w:lvlJc w:val="left"/>
      <w:pPr>
        <w:ind w:left="142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DE54E2"/>
    <w:multiLevelType w:val="hybridMultilevel"/>
    <w:tmpl w:val="4E0211DC"/>
    <w:lvl w:ilvl="0" w:tplc="073E372C">
      <w:start w:val="1"/>
      <w:numFmt w:val="bullet"/>
      <w:lvlText w:val="-"/>
      <w:lvlJc w:val="left"/>
      <w:pPr>
        <w:ind w:left="360" w:hanging="360"/>
      </w:pPr>
      <w:rPr>
        <w:rFonts w:ascii="Traditional Arabic" w:eastAsia="Calibri" w:hAnsi="Traditional Arabic" w:cs="Traditional Arabic" w:hint="default"/>
      </w:rPr>
    </w:lvl>
    <w:lvl w:ilvl="1" w:tplc="4409000D">
      <w:start w:val="1"/>
      <w:numFmt w:val="bullet"/>
      <w:lvlText w:val=""/>
      <w:lvlJc w:val="left"/>
      <w:pPr>
        <w:ind w:left="1440" w:hanging="360"/>
      </w:pPr>
      <w:rPr>
        <w:rFonts w:ascii="Wingdings" w:hAnsi="Wingdings" w:hint="default"/>
      </w:rPr>
    </w:lvl>
    <w:lvl w:ilvl="2" w:tplc="B73E4B3E">
      <w:numFmt w:val="bullet"/>
      <w:lvlText w:val="-"/>
      <w:lvlJc w:val="left"/>
      <w:pPr>
        <w:ind w:left="360" w:hanging="360"/>
      </w:pPr>
      <w:rPr>
        <w:rFonts w:ascii="Traditional Arabic" w:eastAsia="Calibri" w:hAnsi="Traditional Arabic" w:cs="Traditional Arabic" w:hint="default"/>
      </w:rPr>
    </w:lvl>
    <w:lvl w:ilvl="3" w:tplc="CE1EE98C">
      <w:start w:val="1"/>
      <w:numFmt w:val="bullet"/>
      <w:lvlText w:val=""/>
      <w:lvlJc w:val="left"/>
      <w:pPr>
        <w:ind w:left="360" w:hanging="360"/>
      </w:pPr>
      <w:rPr>
        <w:rFonts w:ascii="Symbol" w:eastAsia="Calibri" w:hAnsi="Symbol" w:cs="Traditional Arabic"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49895A3C"/>
    <w:multiLevelType w:val="hybridMultilevel"/>
    <w:tmpl w:val="48BA6150"/>
    <w:lvl w:ilvl="0" w:tplc="2D0EB7CC">
      <w:start w:val="1"/>
      <w:numFmt w:val="bullet"/>
      <w:lvlText w:val=""/>
      <w:lvlJc w:val="left"/>
      <w:pPr>
        <w:ind w:left="720" w:hanging="360"/>
      </w:pPr>
      <w:rPr>
        <w:rFonts w:ascii="Symbol" w:hAnsi="Symbol" w:hint="default"/>
        <w:b w:val="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FA4B9A"/>
    <w:multiLevelType w:val="hybridMultilevel"/>
    <w:tmpl w:val="24B0D2B0"/>
    <w:lvl w:ilvl="0" w:tplc="474A696A">
      <w:start w:val="1"/>
      <w:numFmt w:val="decimal"/>
      <w:lvlText w:val="%1."/>
      <w:lvlJc w:val="left"/>
      <w:pPr>
        <w:ind w:left="720" w:hanging="360"/>
      </w:pPr>
      <w:rPr>
        <w:rFonts w:hint="default"/>
        <w:b/>
        <w:bCs/>
        <w:lang w:bidi="ar-SA"/>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4B356F99"/>
    <w:multiLevelType w:val="hybridMultilevel"/>
    <w:tmpl w:val="81DE919A"/>
    <w:lvl w:ilvl="0" w:tplc="0809000F">
      <w:start w:val="1"/>
      <w:numFmt w:val="decimal"/>
      <w:lvlText w:val="%1."/>
      <w:lvlJc w:val="left"/>
      <w:pPr>
        <w:ind w:left="14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228200A"/>
    <w:multiLevelType w:val="hybridMultilevel"/>
    <w:tmpl w:val="43B4C9F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5E83043F"/>
    <w:multiLevelType w:val="hybridMultilevel"/>
    <w:tmpl w:val="B052E0E0"/>
    <w:lvl w:ilvl="0" w:tplc="FAC88CDE">
      <w:start w:val="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956FFB"/>
    <w:multiLevelType w:val="hybridMultilevel"/>
    <w:tmpl w:val="86061C38"/>
    <w:lvl w:ilvl="0" w:tplc="6C3E0126">
      <w:start w:val="7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CD270D"/>
    <w:multiLevelType w:val="hybridMultilevel"/>
    <w:tmpl w:val="B86812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7AF6106D"/>
    <w:multiLevelType w:val="hybridMultilevel"/>
    <w:tmpl w:val="660416E0"/>
    <w:lvl w:ilvl="0" w:tplc="741E2E24">
      <w:start w:val="1"/>
      <w:numFmt w:val="decimal"/>
      <w:lvlText w:val="%1."/>
      <w:lvlJc w:val="left"/>
      <w:pPr>
        <w:ind w:left="720" w:hanging="360"/>
      </w:pPr>
      <w:rPr>
        <w:rFonts w:ascii="Traditional Arabic" w:hAnsi="Traditional Arabic" w:hint="default"/>
        <w:sz w:val="28"/>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314139121">
    <w:abstractNumId w:val="3"/>
  </w:num>
  <w:num w:numId="2" w16cid:durableId="561984346">
    <w:abstractNumId w:val="13"/>
  </w:num>
  <w:num w:numId="3" w16cid:durableId="638999489">
    <w:abstractNumId w:val="12"/>
  </w:num>
  <w:num w:numId="4" w16cid:durableId="1966545361">
    <w:abstractNumId w:val="9"/>
  </w:num>
  <w:num w:numId="5" w16cid:durableId="1715620642">
    <w:abstractNumId w:val="7"/>
  </w:num>
  <w:num w:numId="6" w16cid:durableId="1338846408">
    <w:abstractNumId w:val="5"/>
  </w:num>
  <w:num w:numId="7" w16cid:durableId="716129772">
    <w:abstractNumId w:val="1"/>
  </w:num>
  <w:num w:numId="8" w16cid:durableId="1698315280">
    <w:abstractNumId w:val="0"/>
  </w:num>
  <w:num w:numId="9" w16cid:durableId="573702324">
    <w:abstractNumId w:val="4"/>
  </w:num>
  <w:num w:numId="10" w16cid:durableId="302348971">
    <w:abstractNumId w:val="8"/>
  </w:num>
  <w:num w:numId="11" w16cid:durableId="1172455064">
    <w:abstractNumId w:val="2"/>
  </w:num>
  <w:num w:numId="12" w16cid:durableId="177086779">
    <w:abstractNumId w:val="10"/>
  </w:num>
  <w:num w:numId="13" w16cid:durableId="2076849323">
    <w:abstractNumId w:val="11"/>
  </w:num>
  <w:num w:numId="14" w16cid:durableId="630480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ACE"/>
    <w:rsid w:val="00012206"/>
    <w:rsid w:val="00016F05"/>
    <w:rsid w:val="000273AE"/>
    <w:rsid w:val="0003634C"/>
    <w:rsid w:val="000A0796"/>
    <w:rsid w:val="000C6A8D"/>
    <w:rsid w:val="000E1813"/>
    <w:rsid w:val="001030C6"/>
    <w:rsid w:val="00145E6B"/>
    <w:rsid w:val="00150C71"/>
    <w:rsid w:val="00157042"/>
    <w:rsid w:val="00176E00"/>
    <w:rsid w:val="001C1B12"/>
    <w:rsid w:val="001D5DD8"/>
    <w:rsid w:val="00264AB9"/>
    <w:rsid w:val="00273190"/>
    <w:rsid w:val="002A4681"/>
    <w:rsid w:val="002C690E"/>
    <w:rsid w:val="002F2C8A"/>
    <w:rsid w:val="002F7B11"/>
    <w:rsid w:val="0030175D"/>
    <w:rsid w:val="00306022"/>
    <w:rsid w:val="00312556"/>
    <w:rsid w:val="00330ACE"/>
    <w:rsid w:val="00341AE2"/>
    <w:rsid w:val="00365717"/>
    <w:rsid w:val="0039633F"/>
    <w:rsid w:val="003C54BE"/>
    <w:rsid w:val="00401C22"/>
    <w:rsid w:val="00494AE8"/>
    <w:rsid w:val="004A1298"/>
    <w:rsid w:val="004A2AA1"/>
    <w:rsid w:val="004A51A5"/>
    <w:rsid w:val="004C4F48"/>
    <w:rsid w:val="004D5C1A"/>
    <w:rsid w:val="004E4D61"/>
    <w:rsid w:val="00527574"/>
    <w:rsid w:val="005541E8"/>
    <w:rsid w:val="005F7021"/>
    <w:rsid w:val="00654F8F"/>
    <w:rsid w:val="00665742"/>
    <w:rsid w:val="006D2235"/>
    <w:rsid w:val="00733FD1"/>
    <w:rsid w:val="00755A34"/>
    <w:rsid w:val="007A5652"/>
    <w:rsid w:val="007E11F3"/>
    <w:rsid w:val="00816445"/>
    <w:rsid w:val="00823EE2"/>
    <w:rsid w:val="0084102C"/>
    <w:rsid w:val="008458CB"/>
    <w:rsid w:val="008967BA"/>
    <w:rsid w:val="008E13C8"/>
    <w:rsid w:val="008F2EED"/>
    <w:rsid w:val="009557B0"/>
    <w:rsid w:val="00961DF0"/>
    <w:rsid w:val="009C5D4E"/>
    <w:rsid w:val="00A17D69"/>
    <w:rsid w:val="00A7587D"/>
    <w:rsid w:val="00AF148B"/>
    <w:rsid w:val="00B36538"/>
    <w:rsid w:val="00B7799D"/>
    <w:rsid w:val="00B8363E"/>
    <w:rsid w:val="00C04413"/>
    <w:rsid w:val="00C10010"/>
    <w:rsid w:val="00C17C71"/>
    <w:rsid w:val="00C748AD"/>
    <w:rsid w:val="00CA1248"/>
    <w:rsid w:val="00CB2FE6"/>
    <w:rsid w:val="00D71766"/>
    <w:rsid w:val="00DF1899"/>
    <w:rsid w:val="00E0559A"/>
    <w:rsid w:val="00E06D61"/>
    <w:rsid w:val="00E1330A"/>
    <w:rsid w:val="00E241C3"/>
    <w:rsid w:val="00E33584"/>
    <w:rsid w:val="00E93891"/>
    <w:rsid w:val="00EE54B7"/>
    <w:rsid w:val="00F22881"/>
    <w:rsid w:val="00F42A95"/>
    <w:rsid w:val="00F830EA"/>
    <w:rsid w:val="00FC67A3"/>
    <w:rsid w:val="00FF04F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B1F52"/>
  <w15:chartTrackingRefBased/>
  <w15:docId w15:val="{FA89AC30-9646-DC43-8C85-0C19676C4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634C"/>
    <w:pPr>
      <w:spacing w:after="200" w:line="276" w:lineRule="auto"/>
    </w:pPr>
    <w:rPr>
      <w:rFonts w:ascii="Calibri" w:eastAsia="Calibri" w:hAnsi="Calibri" w:cs="Arial"/>
      <w:kern w:val="0"/>
      <w:sz w:val="22"/>
      <w:szCs w:val="22"/>
      <w:lang w:val="en-MY"/>
      <w14:ligatures w14:val="none"/>
    </w:rPr>
  </w:style>
  <w:style w:type="paragraph" w:styleId="Heading1">
    <w:name w:val="heading 1"/>
    <w:basedOn w:val="Normal"/>
    <w:next w:val="Normal"/>
    <w:link w:val="Heading1Char"/>
    <w:uiPriority w:val="9"/>
    <w:qFormat/>
    <w:rsid w:val="002F2C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6F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03634C"/>
    <w:pPr>
      <w:bidi/>
      <w:spacing w:before="3600" w:after="0" w:line="240" w:lineRule="auto"/>
      <w:jc w:val="center"/>
    </w:pPr>
    <w:rPr>
      <w:rFonts w:ascii="Monotype Koufi" w:eastAsia="Times New Roman" w:hAnsi="Monotype Koufi" w:cs="Al-Mujahed Classic"/>
      <w:sz w:val="50"/>
      <w:szCs w:val="52"/>
      <w:lang w:val="en-US"/>
    </w:rPr>
  </w:style>
  <w:style w:type="character" w:customStyle="1" w:styleId="TitleChar">
    <w:name w:val="Title Char"/>
    <w:basedOn w:val="DefaultParagraphFont"/>
    <w:link w:val="Title"/>
    <w:rsid w:val="0003634C"/>
    <w:rPr>
      <w:rFonts w:ascii="Monotype Koufi" w:eastAsia="Times New Roman" w:hAnsi="Monotype Koufi" w:cs="Al-Mujahed Classic"/>
      <w:kern w:val="0"/>
      <w:sz w:val="50"/>
      <w:szCs w:val="52"/>
      <w:lang w:val="en-US"/>
      <w14:ligatures w14:val="none"/>
    </w:rPr>
  </w:style>
  <w:style w:type="paragraph" w:styleId="Footer">
    <w:name w:val="footer"/>
    <w:basedOn w:val="Normal"/>
    <w:link w:val="FooterChar"/>
    <w:uiPriority w:val="99"/>
    <w:unhideWhenUsed/>
    <w:rsid w:val="004A51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1A5"/>
    <w:rPr>
      <w:rFonts w:ascii="Calibri" w:eastAsia="Calibri" w:hAnsi="Calibri" w:cs="Arial"/>
      <w:kern w:val="0"/>
      <w:sz w:val="22"/>
      <w:szCs w:val="22"/>
      <w:lang w:val="en-MY"/>
      <w14:ligatures w14:val="none"/>
    </w:rPr>
  </w:style>
  <w:style w:type="character" w:styleId="PageNumber">
    <w:name w:val="page number"/>
    <w:basedOn w:val="DefaultParagraphFont"/>
    <w:uiPriority w:val="99"/>
    <w:semiHidden/>
    <w:unhideWhenUsed/>
    <w:rsid w:val="004A51A5"/>
  </w:style>
  <w:style w:type="character" w:customStyle="1" w:styleId="Heading1Char">
    <w:name w:val="Heading 1 Char"/>
    <w:basedOn w:val="DefaultParagraphFont"/>
    <w:link w:val="Heading1"/>
    <w:uiPriority w:val="9"/>
    <w:rsid w:val="002F2C8A"/>
    <w:rPr>
      <w:rFonts w:asciiTheme="majorHAnsi" w:eastAsiaTheme="majorEastAsia" w:hAnsiTheme="majorHAnsi" w:cstheme="majorBidi"/>
      <w:color w:val="2F5496" w:themeColor="accent1" w:themeShade="BF"/>
      <w:kern w:val="0"/>
      <w:sz w:val="32"/>
      <w:szCs w:val="32"/>
      <w:lang w:val="en-MY"/>
      <w14:ligatures w14:val="none"/>
    </w:rPr>
  </w:style>
  <w:style w:type="paragraph" w:customStyle="1" w:styleId="a">
    <w:name w:val="عادي"/>
    <w:uiPriority w:val="99"/>
    <w:rsid w:val="000C6A8D"/>
    <w:pPr>
      <w:suppressAutoHyphens/>
      <w:bidi/>
    </w:pPr>
    <w:rPr>
      <w:rFonts w:ascii="Times New Roman" w:eastAsia="SimSun" w:hAnsi="Times New Roman" w:cs="Traditional Arabic"/>
      <w:kern w:val="0"/>
      <w:sz w:val="22"/>
      <w:szCs w:val="20"/>
      <w:lang w:val="en-US" w:eastAsia="zh-CN"/>
      <w14:ligatures w14:val="none"/>
    </w:rPr>
  </w:style>
  <w:style w:type="character" w:customStyle="1" w:styleId="a0">
    <w:name w:val="خط الفقرة الافتراضي"/>
    <w:uiPriority w:val="99"/>
    <w:rsid w:val="000C6A8D"/>
  </w:style>
  <w:style w:type="character" w:customStyle="1" w:styleId="Heading2Char">
    <w:name w:val="Heading 2 Char"/>
    <w:basedOn w:val="DefaultParagraphFont"/>
    <w:link w:val="Heading2"/>
    <w:uiPriority w:val="9"/>
    <w:rsid w:val="00016F05"/>
    <w:rPr>
      <w:rFonts w:asciiTheme="majorHAnsi" w:eastAsiaTheme="majorEastAsia" w:hAnsiTheme="majorHAnsi" w:cstheme="majorBidi"/>
      <w:color w:val="2F5496" w:themeColor="accent1" w:themeShade="BF"/>
      <w:kern w:val="0"/>
      <w:sz w:val="26"/>
      <w:szCs w:val="26"/>
      <w:lang w:val="en-MY"/>
      <w14:ligatures w14:val="none"/>
    </w:rPr>
  </w:style>
  <w:style w:type="paragraph" w:styleId="ListParagraph">
    <w:name w:val="List Paragraph"/>
    <w:basedOn w:val="Normal"/>
    <w:uiPriority w:val="34"/>
    <w:qFormat/>
    <w:rsid w:val="004A1298"/>
    <w:pPr>
      <w:ind w:left="720"/>
      <w:contextualSpacing/>
    </w:pPr>
  </w:style>
  <w:style w:type="paragraph" w:styleId="FootnoteText">
    <w:name w:val="footnote text"/>
    <w:aliases w:val=" Char, Char1, Char2, Char3, Char4, Char5, Char6,نص حاشية سفلية Char Char Char Char,نص حاشية سفلية Char Char Char ,نص حاشية سفلية Char Char Char,نص حاشية سفلية Char Char Char Char Char Char,نص حاشية سفلية Char Char"/>
    <w:basedOn w:val="Normal"/>
    <w:link w:val="FootnoteTextChar"/>
    <w:uiPriority w:val="99"/>
    <w:rsid w:val="004A1298"/>
    <w:pPr>
      <w:bidi/>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aliases w:val=" Char Char, Char1 Char, Char2 Char, Char3 Char, Char4 Char, Char5 Char, Char6 Char,نص حاشية سفلية Char Char Char Char Char,نص حاشية سفلية Char Char Char  Char,نص حاشية سفلية Char Char Char Char1,نص حاشية سفلية Char Char Char1"/>
    <w:basedOn w:val="DefaultParagraphFont"/>
    <w:link w:val="FootnoteText"/>
    <w:uiPriority w:val="99"/>
    <w:rsid w:val="004A1298"/>
    <w:rPr>
      <w:rFonts w:ascii="Times New Roman" w:eastAsia="Times New Roman" w:hAnsi="Times New Roman" w:cs="Times New Roman"/>
      <w:kern w:val="0"/>
      <w:sz w:val="20"/>
      <w:szCs w:val="20"/>
      <w:lang w:val="en-US"/>
      <w14:ligatures w14:val="none"/>
    </w:rPr>
  </w:style>
  <w:style w:type="character" w:styleId="FootnoteReference">
    <w:name w:val="footnote reference"/>
    <w:uiPriority w:val="99"/>
    <w:semiHidden/>
    <w:rsid w:val="004A1298"/>
    <w:rPr>
      <w:vertAlign w:val="superscript"/>
    </w:rPr>
  </w:style>
  <w:style w:type="paragraph" w:customStyle="1" w:styleId="ecxmsonormal">
    <w:name w:val="ecxmsonormal"/>
    <w:basedOn w:val="Normal"/>
    <w:rsid w:val="004A129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apple-converted-space">
    <w:name w:val="apple-converted-space"/>
    <w:basedOn w:val="DefaultParagraphFont"/>
    <w:rsid w:val="004A1298"/>
  </w:style>
  <w:style w:type="character" w:styleId="Emphasis">
    <w:name w:val="Emphasis"/>
    <w:uiPriority w:val="20"/>
    <w:qFormat/>
    <w:rsid w:val="004A1298"/>
    <w:rPr>
      <w:i/>
      <w:iCs/>
    </w:rPr>
  </w:style>
  <w:style w:type="paragraph" w:styleId="Header">
    <w:name w:val="header"/>
    <w:basedOn w:val="Normal"/>
    <w:link w:val="HeaderChar"/>
    <w:uiPriority w:val="99"/>
    <w:unhideWhenUsed/>
    <w:rsid w:val="008E1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3C8"/>
    <w:rPr>
      <w:rFonts w:ascii="Calibri" w:eastAsia="Calibri" w:hAnsi="Calibri" w:cs="Arial"/>
      <w:kern w:val="0"/>
      <w:sz w:val="22"/>
      <w:szCs w:val="22"/>
      <w:lang w:val="en-MY"/>
      <w14:ligatures w14:val="none"/>
    </w:rPr>
  </w:style>
  <w:style w:type="character" w:styleId="Hyperlink">
    <w:name w:val="Hyperlink"/>
    <w:uiPriority w:val="99"/>
    <w:unhideWhenUsed/>
    <w:rsid w:val="006D2235"/>
    <w:rPr>
      <w:color w:val="0000FF"/>
      <w:u w:val="single"/>
    </w:rPr>
  </w:style>
  <w:style w:type="character" w:styleId="FollowedHyperlink">
    <w:name w:val="FollowedHyperlink"/>
    <w:basedOn w:val="DefaultParagraphFont"/>
    <w:uiPriority w:val="99"/>
    <w:semiHidden/>
    <w:unhideWhenUsed/>
    <w:rsid w:val="00AF148B"/>
    <w:rPr>
      <w:color w:val="954F72" w:themeColor="followedHyperlink"/>
      <w:u w:val="single"/>
    </w:rPr>
  </w:style>
  <w:style w:type="character" w:styleId="Strong">
    <w:name w:val="Strong"/>
    <w:uiPriority w:val="22"/>
    <w:qFormat/>
    <w:rsid w:val="00365717"/>
    <w:rPr>
      <w:b/>
      <w:bCs/>
    </w:rPr>
  </w:style>
  <w:style w:type="paragraph" w:styleId="PlainText">
    <w:name w:val="Plain Text"/>
    <w:basedOn w:val="Normal"/>
    <w:link w:val="PlainTextChar"/>
    <w:rsid w:val="00365717"/>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365717"/>
    <w:rPr>
      <w:rFonts w:ascii="Courier New" w:eastAsia="Times New Roman" w:hAnsi="Courier New" w:cs="Courier New"/>
      <w:kern w:val="0"/>
      <w:sz w:val="20"/>
      <w:szCs w:val="20"/>
      <w:lang w:val="en-US"/>
      <w14:ligatures w14:val="none"/>
    </w:rPr>
  </w:style>
  <w:style w:type="paragraph" w:styleId="TOCHeading">
    <w:name w:val="TOC Heading"/>
    <w:basedOn w:val="Heading1"/>
    <w:next w:val="Normal"/>
    <w:uiPriority w:val="39"/>
    <w:unhideWhenUsed/>
    <w:qFormat/>
    <w:rsid w:val="001030C6"/>
    <w:pPr>
      <w:spacing w:before="480"/>
      <w:outlineLvl w:val="9"/>
    </w:pPr>
    <w:rPr>
      <w:b/>
      <w:bCs/>
      <w:sz w:val="28"/>
      <w:szCs w:val="28"/>
      <w:lang w:val="en-US"/>
    </w:rPr>
  </w:style>
  <w:style w:type="paragraph" w:styleId="TOC1">
    <w:name w:val="toc 1"/>
    <w:basedOn w:val="Normal"/>
    <w:next w:val="Normal"/>
    <w:autoRedefine/>
    <w:uiPriority w:val="39"/>
    <w:unhideWhenUsed/>
    <w:rsid w:val="000A0796"/>
    <w:pPr>
      <w:tabs>
        <w:tab w:val="right" w:leader="dot" w:pos="8323"/>
      </w:tabs>
      <w:bidi/>
      <w:spacing w:before="120" w:after="0" w:line="360" w:lineRule="auto"/>
    </w:pPr>
    <w:rPr>
      <w:rFonts w:asciiTheme="minorHAnsi" w:hAnsiTheme="minorHAnsi" w:cstheme="minorHAnsi"/>
      <w:b/>
      <w:bCs/>
      <w:i/>
      <w:iCs/>
      <w:sz w:val="24"/>
      <w:szCs w:val="28"/>
    </w:rPr>
  </w:style>
  <w:style w:type="paragraph" w:styleId="TOC2">
    <w:name w:val="toc 2"/>
    <w:basedOn w:val="Normal"/>
    <w:next w:val="Normal"/>
    <w:autoRedefine/>
    <w:uiPriority w:val="39"/>
    <w:unhideWhenUsed/>
    <w:rsid w:val="001030C6"/>
    <w:pPr>
      <w:spacing w:before="120" w:after="0"/>
      <w:ind w:left="220"/>
    </w:pPr>
    <w:rPr>
      <w:rFonts w:asciiTheme="minorHAnsi" w:hAnsiTheme="minorHAnsi" w:cstheme="minorHAnsi"/>
      <w:b/>
      <w:bCs/>
      <w:szCs w:val="26"/>
    </w:rPr>
  </w:style>
  <w:style w:type="paragraph" w:styleId="TOC3">
    <w:name w:val="toc 3"/>
    <w:basedOn w:val="Normal"/>
    <w:next w:val="Normal"/>
    <w:autoRedefine/>
    <w:uiPriority w:val="39"/>
    <w:unhideWhenUsed/>
    <w:rsid w:val="001030C6"/>
    <w:pPr>
      <w:spacing w:after="0"/>
      <w:ind w:left="440"/>
    </w:pPr>
    <w:rPr>
      <w:rFonts w:asciiTheme="minorHAnsi" w:hAnsiTheme="minorHAnsi" w:cstheme="minorHAnsi"/>
      <w:sz w:val="20"/>
      <w:szCs w:val="24"/>
    </w:rPr>
  </w:style>
  <w:style w:type="paragraph" w:styleId="TOC4">
    <w:name w:val="toc 4"/>
    <w:basedOn w:val="Normal"/>
    <w:next w:val="Normal"/>
    <w:autoRedefine/>
    <w:uiPriority w:val="39"/>
    <w:semiHidden/>
    <w:unhideWhenUsed/>
    <w:rsid w:val="001030C6"/>
    <w:pPr>
      <w:spacing w:after="0"/>
      <w:ind w:left="660"/>
    </w:pPr>
    <w:rPr>
      <w:rFonts w:asciiTheme="minorHAnsi" w:hAnsiTheme="minorHAnsi" w:cstheme="minorHAnsi"/>
      <w:sz w:val="20"/>
      <w:szCs w:val="24"/>
    </w:rPr>
  </w:style>
  <w:style w:type="paragraph" w:styleId="TOC5">
    <w:name w:val="toc 5"/>
    <w:basedOn w:val="Normal"/>
    <w:next w:val="Normal"/>
    <w:autoRedefine/>
    <w:uiPriority w:val="39"/>
    <w:semiHidden/>
    <w:unhideWhenUsed/>
    <w:rsid w:val="001030C6"/>
    <w:pPr>
      <w:spacing w:after="0"/>
      <w:ind w:left="880"/>
    </w:pPr>
    <w:rPr>
      <w:rFonts w:asciiTheme="minorHAnsi" w:hAnsiTheme="minorHAnsi" w:cstheme="minorHAnsi"/>
      <w:sz w:val="20"/>
      <w:szCs w:val="24"/>
    </w:rPr>
  </w:style>
  <w:style w:type="paragraph" w:styleId="TOC6">
    <w:name w:val="toc 6"/>
    <w:basedOn w:val="Normal"/>
    <w:next w:val="Normal"/>
    <w:autoRedefine/>
    <w:uiPriority w:val="39"/>
    <w:semiHidden/>
    <w:unhideWhenUsed/>
    <w:rsid w:val="001030C6"/>
    <w:pPr>
      <w:spacing w:after="0"/>
      <w:ind w:left="1100"/>
    </w:pPr>
    <w:rPr>
      <w:rFonts w:asciiTheme="minorHAnsi" w:hAnsiTheme="minorHAnsi" w:cstheme="minorHAnsi"/>
      <w:sz w:val="20"/>
      <w:szCs w:val="24"/>
    </w:rPr>
  </w:style>
  <w:style w:type="paragraph" w:styleId="TOC7">
    <w:name w:val="toc 7"/>
    <w:basedOn w:val="Normal"/>
    <w:next w:val="Normal"/>
    <w:autoRedefine/>
    <w:uiPriority w:val="39"/>
    <w:semiHidden/>
    <w:unhideWhenUsed/>
    <w:rsid w:val="001030C6"/>
    <w:pPr>
      <w:spacing w:after="0"/>
      <w:ind w:left="1320"/>
    </w:pPr>
    <w:rPr>
      <w:rFonts w:asciiTheme="minorHAnsi" w:hAnsiTheme="minorHAnsi" w:cstheme="minorHAnsi"/>
      <w:sz w:val="20"/>
      <w:szCs w:val="24"/>
    </w:rPr>
  </w:style>
  <w:style w:type="paragraph" w:styleId="TOC8">
    <w:name w:val="toc 8"/>
    <w:basedOn w:val="Normal"/>
    <w:next w:val="Normal"/>
    <w:autoRedefine/>
    <w:uiPriority w:val="39"/>
    <w:semiHidden/>
    <w:unhideWhenUsed/>
    <w:rsid w:val="001030C6"/>
    <w:pPr>
      <w:spacing w:after="0"/>
      <w:ind w:left="1540"/>
    </w:pPr>
    <w:rPr>
      <w:rFonts w:asciiTheme="minorHAnsi" w:hAnsiTheme="minorHAnsi" w:cstheme="minorHAnsi"/>
      <w:sz w:val="20"/>
      <w:szCs w:val="24"/>
    </w:rPr>
  </w:style>
  <w:style w:type="paragraph" w:styleId="TOC9">
    <w:name w:val="toc 9"/>
    <w:basedOn w:val="Normal"/>
    <w:next w:val="Normal"/>
    <w:autoRedefine/>
    <w:uiPriority w:val="39"/>
    <w:semiHidden/>
    <w:unhideWhenUsed/>
    <w:rsid w:val="001030C6"/>
    <w:pPr>
      <w:spacing w:after="0"/>
      <w:ind w:left="1760"/>
    </w:pPr>
    <w:rPr>
      <w:rFonts w:asciiTheme="minorHAnsi" w:hAnsiTheme="minorHAnsi" w:cstheme="minorHAnsi"/>
      <w:sz w:val="20"/>
      <w:szCs w:val="24"/>
    </w:rPr>
  </w:style>
  <w:style w:type="table" w:styleId="TableGrid">
    <w:name w:val="Table Grid"/>
    <w:basedOn w:val="TableNormal"/>
    <w:rsid w:val="00A17D69"/>
    <w:pPr>
      <w:bidi/>
    </w:pPr>
    <w:rPr>
      <w:rFonts w:ascii="Times New Roman" w:eastAsia="Times New Roman" w:hAnsi="Times New Roman" w:cs="Times New Roman"/>
      <w:kern w:val="0"/>
      <w:sz w:val="2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leqt.com/2011/02/01/article_500607.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uwailem.net/Images/Book/6d0155a3-1779-e7b6-70bf-ba501d7c7057.pdf%20%20&#1588;&#1608;&#1607;&#1583;%20&#1601;&#1610;%2020/10/2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6.png"/><Relationship Id="rId10" Type="http://schemas.openxmlformats.org/officeDocument/2006/relationships/footer" Target="footer2.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alifarabia.com/2012/09/26/the-weakest-link-short-term-liquidity-and-how-it-impacts-islamic-finance/"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72EFA1-1456-8B46-BECB-438C490DE7C6}" type="doc">
      <dgm:prSet loTypeId="urn:microsoft.com/office/officeart/2005/8/layout/process1" loCatId="" qsTypeId="urn:microsoft.com/office/officeart/2005/8/quickstyle/simple1" qsCatId="simple" csTypeId="urn:microsoft.com/office/officeart/2005/8/colors/colorful4" csCatId="colorful" phldr="1"/>
      <dgm:spPr/>
      <dgm:t>
        <a:bodyPr/>
        <a:lstStyle/>
        <a:p>
          <a:endParaRPr lang="en-GB"/>
        </a:p>
      </dgm:t>
    </dgm:pt>
    <dgm:pt modelId="{77993487-02D4-454E-8E22-F0229C35F395}">
      <dgm:prSet phldrT="[Text]" custT="1"/>
      <dgm:spPr/>
      <dgm:t>
        <a:bodyPr/>
        <a:lstStyle/>
        <a:p>
          <a:pPr rtl="1"/>
          <a:r>
            <a:rPr lang="ar-SA" sz="1400" b="1">
              <a:solidFill>
                <a:sysClr val="windowText" lastClr="000000"/>
              </a:solidFill>
              <a:latin typeface="Times New Roman" panose="02020603050405020304" pitchFamily="18" charset="0"/>
              <a:cs typeface="Times New Roman" panose="02020603050405020304" pitchFamily="18" charset="0"/>
            </a:rPr>
            <a:t>المتغير المستقل</a:t>
          </a:r>
        </a:p>
        <a:p>
          <a:r>
            <a:rPr lang="ar-SA" sz="1400">
              <a:solidFill>
                <a:sysClr val="windowText" lastClr="000000"/>
              </a:solidFill>
              <a:latin typeface="Times New Roman" panose="02020603050405020304" pitchFamily="18" charset="0"/>
              <a:cs typeface="Times New Roman" panose="02020603050405020304" pitchFamily="18" charset="0"/>
            </a:rPr>
            <a:t>(...............)</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الاول</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الثاني</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الثالث</a:t>
          </a:r>
        </a:p>
      </dgm:t>
    </dgm:pt>
    <dgm:pt modelId="{82519428-4555-4C41-8EDD-BA0A4C60B54B}" type="parTrans" cxnId="{A3734FA9-EBE9-F840-9EAB-7F379F7097ED}">
      <dgm:prSet/>
      <dgm:spPr/>
      <dgm:t>
        <a:bodyPr/>
        <a:lstStyle/>
        <a:p>
          <a:pPr rtl="1"/>
          <a:endParaRPr lang="en-US" sz="1400"/>
        </a:p>
      </dgm:t>
    </dgm:pt>
    <dgm:pt modelId="{05112B0B-C077-0341-9B78-FDED6D5A5B0E}" type="sibTrans" cxnId="{A3734FA9-EBE9-F840-9EAB-7F379F7097ED}">
      <dgm:prSet custT="1"/>
      <dgm:spPr>
        <a:noFill/>
        <a:ln>
          <a:noFill/>
        </a:ln>
      </dgm:spPr>
      <dgm:t>
        <a:bodyPr/>
        <a:lstStyle/>
        <a:p>
          <a:pPr rtl="1"/>
          <a:r>
            <a:rPr lang="ar-SA" sz="1400" b="1">
              <a:solidFill>
                <a:srgbClr val="FF0000"/>
              </a:solidFill>
              <a:latin typeface="Times New Roman" panose="02020603050405020304" pitchFamily="18" charset="0"/>
              <a:cs typeface="Times New Roman" panose="02020603050405020304" pitchFamily="18" charset="0"/>
            </a:rPr>
            <a:t>تأثير</a:t>
          </a:r>
          <a:endParaRPr lang="en-US" sz="1400" b="1">
            <a:solidFill>
              <a:srgbClr val="FF0000"/>
            </a:solidFill>
            <a:latin typeface="Times New Roman" panose="02020603050405020304" pitchFamily="18" charset="0"/>
            <a:cs typeface="Times New Roman" panose="02020603050405020304" pitchFamily="18" charset="0"/>
          </a:endParaRPr>
        </a:p>
      </dgm:t>
    </dgm:pt>
    <dgm:pt modelId="{4EB7ACFD-DAB8-6048-A028-51CF97B3EE3F}">
      <dgm:prSet phldrT="[Text]" custT="1"/>
      <dgm:spPr/>
      <dgm:t>
        <a:bodyPr/>
        <a:lstStyle/>
        <a:p>
          <a:pPr rtl="1"/>
          <a:r>
            <a:rPr lang="ar-SA" sz="1400" b="1">
              <a:solidFill>
                <a:sysClr val="windowText" lastClr="000000"/>
              </a:solidFill>
              <a:latin typeface="Times New Roman" panose="02020603050405020304" pitchFamily="18" charset="0"/>
              <a:cs typeface="Times New Roman" panose="02020603050405020304" pitchFamily="18" charset="0"/>
            </a:rPr>
            <a:t>المتغير التابع </a:t>
          </a:r>
        </a:p>
        <a:p>
          <a:pPr rtl="1"/>
          <a:r>
            <a:rPr lang="ar-SA" sz="1400">
              <a:solidFill>
                <a:sysClr val="windowText" lastClr="000000"/>
              </a:solidFill>
              <a:latin typeface="Times New Roman" panose="02020603050405020304" pitchFamily="18" charset="0"/>
              <a:cs typeface="Times New Roman" panose="02020603050405020304" pitchFamily="18" charset="0"/>
            </a:rPr>
            <a:t>(...................)</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الاول</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الثاني</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الثالث</a:t>
          </a:r>
        </a:p>
      </dgm:t>
    </dgm:pt>
    <dgm:pt modelId="{93F31742-23AF-7345-801E-4C8563FC1ADF}" type="parTrans" cxnId="{FD7F2D33-4B33-D544-AB68-E2833BB0E456}">
      <dgm:prSet/>
      <dgm:spPr/>
      <dgm:t>
        <a:bodyPr/>
        <a:lstStyle/>
        <a:p>
          <a:pPr rtl="1"/>
          <a:endParaRPr lang="en-US" sz="1400"/>
        </a:p>
      </dgm:t>
    </dgm:pt>
    <dgm:pt modelId="{76E3DAB0-9D92-5B48-9D95-74EC2ED30258}" type="sibTrans" cxnId="{FD7F2D33-4B33-D544-AB68-E2833BB0E456}">
      <dgm:prSet/>
      <dgm:spPr/>
      <dgm:t>
        <a:bodyPr/>
        <a:lstStyle/>
        <a:p>
          <a:pPr rtl="1"/>
          <a:endParaRPr lang="en-US" sz="1400"/>
        </a:p>
      </dgm:t>
    </dgm:pt>
    <dgm:pt modelId="{F95213A1-36D3-6148-BD0A-3BEA505097A3}">
      <dgm:prSet custT="1"/>
      <dgm:spPr/>
      <dgm:t>
        <a:bodyPr/>
        <a:lstStyle/>
        <a:p>
          <a:r>
            <a:rPr lang="ar-SA" sz="1400" b="1">
              <a:solidFill>
                <a:sysClr val="windowText" lastClr="000000"/>
              </a:solidFill>
              <a:latin typeface="Times New Roman" panose="02020603050405020304" pitchFamily="18" charset="0"/>
              <a:cs typeface="Times New Roman" panose="02020603050405020304" pitchFamily="18" charset="0"/>
            </a:rPr>
            <a:t>المتغير الوسيط (المعدل)</a:t>
          </a:r>
        </a:p>
        <a:p>
          <a:r>
            <a:rPr lang="ar-SA" sz="1400">
              <a:solidFill>
                <a:sysClr val="windowText" lastClr="000000"/>
              </a:solidFill>
              <a:latin typeface="Times New Roman" panose="02020603050405020304" pitchFamily="18" charset="0"/>
              <a:cs typeface="Times New Roman" panose="02020603050405020304" pitchFamily="18" charset="0"/>
            </a:rPr>
            <a:t>(...............)</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الاول</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الثاني</a:t>
          </a:r>
        </a:p>
        <a:p>
          <a:pPr rtl="1"/>
          <a:r>
            <a:rPr lang="ar-SA" sz="1400">
              <a:solidFill>
                <a:sysClr val="windowText" lastClr="000000"/>
              </a:solidFill>
              <a:latin typeface="Times New Roman" panose="02020603050405020304" pitchFamily="18" charset="0"/>
              <a:cs typeface="Times New Roman" panose="02020603050405020304" pitchFamily="18" charset="0"/>
            </a:rPr>
            <a:t>- البعد الثالث</a:t>
          </a:r>
        </a:p>
      </dgm:t>
    </dgm:pt>
    <dgm:pt modelId="{55653859-1C47-9B4F-81A8-FA62B6E238F7}" type="parTrans" cxnId="{03EFF9AD-F4CA-9F4E-8BA7-5D542D860A01}">
      <dgm:prSet/>
      <dgm:spPr/>
      <dgm:t>
        <a:bodyPr/>
        <a:lstStyle/>
        <a:p>
          <a:endParaRPr lang="en-GB"/>
        </a:p>
      </dgm:t>
    </dgm:pt>
    <dgm:pt modelId="{B544AF9E-BA42-8D41-B515-FF139676F112}" type="sibTrans" cxnId="{03EFF9AD-F4CA-9F4E-8BA7-5D542D860A01}">
      <dgm:prSet/>
      <dgm:spPr>
        <a:noFill/>
      </dgm:spPr>
      <dgm:t>
        <a:bodyPr/>
        <a:lstStyle/>
        <a:p>
          <a:endParaRPr lang="en-GB"/>
        </a:p>
      </dgm:t>
    </dgm:pt>
    <dgm:pt modelId="{ACC84DB1-0EA6-3941-BE79-6A73DB1FAB32}" type="pres">
      <dgm:prSet presAssocID="{2972EFA1-1456-8B46-BECB-438C490DE7C6}" presName="Name0" presStyleCnt="0">
        <dgm:presLayoutVars>
          <dgm:dir val="rev"/>
          <dgm:resizeHandles val="exact"/>
        </dgm:presLayoutVars>
      </dgm:prSet>
      <dgm:spPr/>
    </dgm:pt>
    <dgm:pt modelId="{8689A56C-23D9-3F4B-9267-991A5418F251}" type="pres">
      <dgm:prSet presAssocID="{77993487-02D4-454E-8E22-F0229C35F395}" presName="node" presStyleLbl="node1" presStyleIdx="0" presStyleCnt="3" custScaleX="64959" custScaleY="121149">
        <dgm:presLayoutVars>
          <dgm:bulletEnabled val="1"/>
        </dgm:presLayoutVars>
      </dgm:prSet>
      <dgm:spPr/>
    </dgm:pt>
    <dgm:pt modelId="{7BE46F08-E7BA-6848-BCFD-F15FE6F652BA}" type="pres">
      <dgm:prSet presAssocID="{05112B0B-C077-0341-9B78-FDED6D5A5B0E}" presName="sibTrans" presStyleLbl="sibTrans2D1" presStyleIdx="0" presStyleCnt="2" custAng="0" custFlipVert="1" custScaleX="242223" custScaleY="59296" custLinFactX="-100000" custLinFactY="100000" custLinFactNeighborX="-185162" custLinFactNeighborY="100055"/>
      <dgm:spPr/>
    </dgm:pt>
    <dgm:pt modelId="{75512B9F-3712-DD4B-AD36-4D64F5BD10DD}" type="pres">
      <dgm:prSet presAssocID="{05112B0B-C077-0341-9B78-FDED6D5A5B0E}" presName="connectorText" presStyleLbl="sibTrans2D1" presStyleIdx="0" presStyleCnt="2"/>
      <dgm:spPr/>
    </dgm:pt>
    <dgm:pt modelId="{5C78C4B9-5280-6C40-B998-55A5AADB1579}" type="pres">
      <dgm:prSet presAssocID="{F95213A1-36D3-6148-BD0A-3BEA505097A3}" presName="node" presStyleLbl="node1" presStyleIdx="1" presStyleCnt="3" custScaleX="64405" custScaleY="88876">
        <dgm:presLayoutVars>
          <dgm:bulletEnabled val="1"/>
        </dgm:presLayoutVars>
      </dgm:prSet>
      <dgm:spPr/>
    </dgm:pt>
    <dgm:pt modelId="{6662A150-B666-B443-8E81-D82085911E49}" type="pres">
      <dgm:prSet presAssocID="{B544AF9E-BA42-8D41-B515-FF139676F112}" presName="sibTrans" presStyleLbl="sibTrans2D1" presStyleIdx="1" presStyleCnt="2" custScaleX="1224363" custLinFactX="200000" custLinFactY="159756" custLinFactNeighborX="248921" custLinFactNeighborY="200000"/>
      <dgm:spPr/>
    </dgm:pt>
    <dgm:pt modelId="{79488F11-7469-024D-A0A9-1A56C064370E}" type="pres">
      <dgm:prSet presAssocID="{B544AF9E-BA42-8D41-B515-FF139676F112}" presName="connectorText" presStyleLbl="sibTrans2D1" presStyleIdx="1" presStyleCnt="2"/>
      <dgm:spPr/>
    </dgm:pt>
    <dgm:pt modelId="{3765545F-BBB8-4243-A76C-E8F4E5C0725E}" type="pres">
      <dgm:prSet presAssocID="{4EB7ACFD-DAB8-6048-A028-51CF97B3EE3F}" presName="node" presStyleLbl="node1" presStyleIdx="2" presStyleCnt="3" custScaleX="70430" custScaleY="121149">
        <dgm:presLayoutVars>
          <dgm:bulletEnabled val="1"/>
        </dgm:presLayoutVars>
      </dgm:prSet>
      <dgm:spPr/>
    </dgm:pt>
  </dgm:ptLst>
  <dgm:cxnLst>
    <dgm:cxn modelId="{AC8BD00E-C114-B74C-82A6-B6F3AFA7D74C}" type="presOf" srcId="{2972EFA1-1456-8B46-BECB-438C490DE7C6}" destId="{ACC84DB1-0EA6-3941-BE79-6A73DB1FAB32}" srcOrd="0" destOrd="0" presId="urn:microsoft.com/office/officeart/2005/8/layout/process1"/>
    <dgm:cxn modelId="{FD7F2D33-4B33-D544-AB68-E2833BB0E456}" srcId="{2972EFA1-1456-8B46-BECB-438C490DE7C6}" destId="{4EB7ACFD-DAB8-6048-A028-51CF97B3EE3F}" srcOrd="2" destOrd="0" parTransId="{93F31742-23AF-7345-801E-4C8563FC1ADF}" sibTransId="{76E3DAB0-9D92-5B48-9D95-74EC2ED30258}"/>
    <dgm:cxn modelId="{7441A263-C1CD-0E40-B5C6-D1FCBDF4215C}" type="presOf" srcId="{B544AF9E-BA42-8D41-B515-FF139676F112}" destId="{6662A150-B666-B443-8E81-D82085911E49}" srcOrd="0" destOrd="0" presId="urn:microsoft.com/office/officeart/2005/8/layout/process1"/>
    <dgm:cxn modelId="{01A02F46-D3AA-D242-B52E-09F1CC4B8D77}" type="presOf" srcId="{F95213A1-36D3-6148-BD0A-3BEA505097A3}" destId="{5C78C4B9-5280-6C40-B998-55A5AADB1579}" srcOrd="0" destOrd="0" presId="urn:microsoft.com/office/officeart/2005/8/layout/process1"/>
    <dgm:cxn modelId="{94447B4C-DED7-0B40-9BD5-D6F4BF7AB6F5}" type="presOf" srcId="{77993487-02D4-454E-8E22-F0229C35F395}" destId="{8689A56C-23D9-3F4B-9267-991A5418F251}" srcOrd="0" destOrd="0" presId="urn:microsoft.com/office/officeart/2005/8/layout/process1"/>
    <dgm:cxn modelId="{F3A4D274-1C4F-3C4C-9D9D-80A17D229217}" type="presOf" srcId="{05112B0B-C077-0341-9B78-FDED6D5A5B0E}" destId="{75512B9F-3712-DD4B-AD36-4D64F5BD10DD}" srcOrd="1" destOrd="0" presId="urn:microsoft.com/office/officeart/2005/8/layout/process1"/>
    <dgm:cxn modelId="{00833B7B-5F87-784D-93BD-8C7ADD1036F1}" type="presOf" srcId="{B544AF9E-BA42-8D41-B515-FF139676F112}" destId="{79488F11-7469-024D-A0A9-1A56C064370E}" srcOrd="1" destOrd="0" presId="urn:microsoft.com/office/officeart/2005/8/layout/process1"/>
    <dgm:cxn modelId="{A3734FA9-EBE9-F840-9EAB-7F379F7097ED}" srcId="{2972EFA1-1456-8B46-BECB-438C490DE7C6}" destId="{77993487-02D4-454E-8E22-F0229C35F395}" srcOrd="0" destOrd="0" parTransId="{82519428-4555-4C41-8EDD-BA0A4C60B54B}" sibTransId="{05112B0B-C077-0341-9B78-FDED6D5A5B0E}"/>
    <dgm:cxn modelId="{03EFF9AD-F4CA-9F4E-8BA7-5D542D860A01}" srcId="{2972EFA1-1456-8B46-BECB-438C490DE7C6}" destId="{F95213A1-36D3-6148-BD0A-3BEA505097A3}" srcOrd="1" destOrd="0" parTransId="{55653859-1C47-9B4F-81A8-FA62B6E238F7}" sibTransId="{B544AF9E-BA42-8D41-B515-FF139676F112}"/>
    <dgm:cxn modelId="{B39443D7-2095-7C48-BB77-53E1B123191A}" type="presOf" srcId="{4EB7ACFD-DAB8-6048-A028-51CF97B3EE3F}" destId="{3765545F-BBB8-4243-A76C-E8F4E5C0725E}" srcOrd="0" destOrd="0" presId="urn:microsoft.com/office/officeart/2005/8/layout/process1"/>
    <dgm:cxn modelId="{000DCAFA-2160-6D4F-8F3F-005D0DB01A80}" type="presOf" srcId="{05112B0B-C077-0341-9B78-FDED6D5A5B0E}" destId="{7BE46F08-E7BA-6848-BCFD-F15FE6F652BA}" srcOrd="0" destOrd="0" presId="urn:microsoft.com/office/officeart/2005/8/layout/process1"/>
    <dgm:cxn modelId="{6FC40E42-19EB-F240-8EFC-D97D0537A40A}" type="presParOf" srcId="{ACC84DB1-0EA6-3941-BE79-6A73DB1FAB32}" destId="{8689A56C-23D9-3F4B-9267-991A5418F251}" srcOrd="0" destOrd="0" presId="urn:microsoft.com/office/officeart/2005/8/layout/process1"/>
    <dgm:cxn modelId="{C156619D-9D22-6E48-92DC-68D959E2805B}" type="presParOf" srcId="{ACC84DB1-0EA6-3941-BE79-6A73DB1FAB32}" destId="{7BE46F08-E7BA-6848-BCFD-F15FE6F652BA}" srcOrd="1" destOrd="0" presId="urn:microsoft.com/office/officeart/2005/8/layout/process1"/>
    <dgm:cxn modelId="{E4701A61-A9BE-354B-BD31-82C8A20E9DC4}" type="presParOf" srcId="{7BE46F08-E7BA-6848-BCFD-F15FE6F652BA}" destId="{75512B9F-3712-DD4B-AD36-4D64F5BD10DD}" srcOrd="0" destOrd="0" presId="urn:microsoft.com/office/officeart/2005/8/layout/process1"/>
    <dgm:cxn modelId="{EDB78CDB-8826-5646-BA72-BD718741236E}" type="presParOf" srcId="{ACC84DB1-0EA6-3941-BE79-6A73DB1FAB32}" destId="{5C78C4B9-5280-6C40-B998-55A5AADB1579}" srcOrd="2" destOrd="0" presId="urn:microsoft.com/office/officeart/2005/8/layout/process1"/>
    <dgm:cxn modelId="{26635CBB-470B-7A40-A4F5-81CC70209B85}" type="presParOf" srcId="{ACC84DB1-0EA6-3941-BE79-6A73DB1FAB32}" destId="{6662A150-B666-B443-8E81-D82085911E49}" srcOrd="3" destOrd="0" presId="urn:microsoft.com/office/officeart/2005/8/layout/process1"/>
    <dgm:cxn modelId="{FE8769D4-2998-2940-92FE-27B46D433F21}" type="presParOf" srcId="{6662A150-B666-B443-8E81-D82085911E49}" destId="{79488F11-7469-024D-A0A9-1A56C064370E}" srcOrd="0" destOrd="0" presId="urn:microsoft.com/office/officeart/2005/8/layout/process1"/>
    <dgm:cxn modelId="{4349DD2E-7C61-A441-80E4-0B95341B2F3D}" type="presParOf" srcId="{ACC84DB1-0EA6-3941-BE79-6A73DB1FAB32}" destId="{3765545F-BBB8-4243-A76C-E8F4E5C0725E}" srcOrd="4" destOrd="0" presId="urn:microsoft.com/office/officeart/2005/8/layout/process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89A56C-23D9-3F4B-9267-991A5418F251}">
      <dsp:nvSpPr>
        <dsp:cNvPr id="0" name=""/>
        <dsp:cNvSpPr/>
      </dsp:nvSpPr>
      <dsp:spPr>
        <a:xfrm>
          <a:off x="4344677" y="202614"/>
          <a:ext cx="1311720" cy="191061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solidFill>
              <a:latin typeface="Times New Roman" panose="02020603050405020304" pitchFamily="18" charset="0"/>
              <a:cs typeface="Times New Roman" panose="02020603050405020304" pitchFamily="18" charset="0"/>
            </a:rPr>
            <a:t>المتغير المستقل</a:t>
          </a:r>
        </a:p>
        <a:p>
          <a:pPr marL="0" lvl="0" indent="0" algn="ctr" defTabSz="622300">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الاول</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الثاني</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الثالث</a:t>
          </a:r>
        </a:p>
      </dsp:txBody>
      <dsp:txXfrm>
        <a:off x="4383096" y="241033"/>
        <a:ext cx="1234882" cy="1833777"/>
      </dsp:txXfrm>
    </dsp:sp>
    <dsp:sp modelId="{7BE46F08-E7BA-6848-BCFD-F15FE6F652BA}">
      <dsp:nvSpPr>
        <dsp:cNvPr id="0" name=""/>
        <dsp:cNvSpPr/>
      </dsp:nvSpPr>
      <dsp:spPr>
        <a:xfrm rot="10800000" flipV="1">
          <a:off x="2189472" y="2011299"/>
          <a:ext cx="1036939" cy="29694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rgbClr val="FF0000"/>
              </a:solidFill>
              <a:latin typeface="Times New Roman" panose="02020603050405020304" pitchFamily="18" charset="0"/>
              <a:cs typeface="Times New Roman" panose="02020603050405020304" pitchFamily="18" charset="0"/>
            </a:rPr>
            <a:t>تأثير</a:t>
          </a:r>
          <a:endParaRPr lang="en-US" sz="1400" b="1" kern="1200">
            <a:solidFill>
              <a:srgbClr val="FF0000"/>
            </a:solidFill>
            <a:latin typeface="Times New Roman" panose="02020603050405020304" pitchFamily="18" charset="0"/>
            <a:cs typeface="Times New Roman" panose="02020603050405020304" pitchFamily="18" charset="0"/>
          </a:endParaRPr>
        </a:p>
      </dsp:txBody>
      <dsp:txXfrm rot="10800000">
        <a:off x="2278556" y="2070688"/>
        <a:ext cx="947855" cy="178169"/>
      </dsp:txXfrm>
    </dsp:sp>
    <dsp:sp modelId="{5C78C4B9-5280-6C40-B998-55A5AADB1579}">
      <dsp:nvSpPr>
        <dsp:cNvPr id="0" name=""/>
        <dsp:cNvSpPr/>
      </dsp:nvSpPr>
      <dsp:spPr>
        <a:xfrm>
          <a:off x="2236421" y="452468"/>
          <a:ext cx="1300533" cy="1410908"/>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ar-SA" sz="1400" b="1" kern="1200">
              <a:solidFill>
                <a:sysClr val="windowText" lastClr="000000"/>
              </a:solidFill>
              <a:latin typeface="Times New Roman" panose="02020603050405020304" pitchFamily="18" charset="0"/>
              <a:cs typeface="Times New Roman" panose="02020603050405020304" pitchFamily="18" charset="0"/>
            </a:rPr>
            <a:t>المتغير الوسيط (المعدل)</a:t>
          </a:r>
        </a:p>
        <a:p>
          <a:pPr marL="0" lvl="0" indent="0" algn="ctr" defTabSz="622300">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الاول</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الثاني</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الثالث</a:t>
          </a:r>
        </a:p>
      </dsp:txBody>
      <dsp:txXfrm>
        <a:off x="2274512" y="490559"/>
        <a:ext cx="1224351" cy="1334726"/>
      </dsp:txXfrm>
    </dsp:sp>
    <dsp:sp modelId="{6662A150-B666-B443-8E81-D82085911E49}">
      <dsp:nvSpPr>
        <dsp:cNvPr id="0" name=""/>
        <dsp:cNvSpPr/>
      </dsp:nvSpPr>
      <dsp:spPr>
        <a:xfrm rot="10800000">
          <a:off x="1121538" y="2065451"/>
          <a:ext cx="5241409" cy="500787"/>
        </a:xfrm>
        <a:prstGeom prst="rightArrow">
          <a:avLst>
            <a:gd name="adj1" fmla="val 600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10800000">
        <a:off x="1271774" y="2165608"/>
        <a:ext cx="5091173" cy="300473"/>
      </dsp:txXfrm>
    </dsp:sp>
    <dsp:sp modelId="{3765545F-BBB8-4243-A76C-E8F4E5C0725E}">
      <dsp:nvSpPr>
        <dsp:cNvPr id="0" name=""/>
        <dsp:cNvSpPr/>
      </dsp:nvSpPr>
      <dsp:spPr>
        <a:xfrm>
          <a:off x="6502" y="196301"/>
          <a:ext cx="1422196" cy="1923242"/>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b="1" kern="1200">
              <a:solidFill>
                <a:sysClr val="windowText" lastClr="000000"/>
              </a:solidFill>
              <a:latin typeface="Times New Roman" panose="02020603050405020304" pitchFamily="18" charset="0"/>
              <a:cs typeface="Times New Roman" panose="02020603050405020304" pitchFamily="18" charset="0"/>
            </a:rPr>
            <a:t>المتغير التابع </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الاول</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الثاني</a:t>
          </a:r>
        </a:p>
        <a:p>
          <a:pPr marL="0" lvl="0" indent="0" algn="ctr" defTabSz="622300" rtl="1">
            <a:lnSpc>
              <a:spcPct val="90000"/>
            </a:lnSpc>
            <a:spcBef>
              <a:spcPct val="0"/>
            </a:spcBef>
            <a:spcAft>
              <a:spcPct val="35000"/>
            </a:spcAft>
            <a:buNone/>
          </a:pPr>
          <a:r>
            <a:rPr lang="ar-SA" sz="1400" kern="1200">
              <a:solidFill>
                <a:sysClr val="windowText" lastClr="000000"/>
              </a:solidFill>
              <a:latin typeface="Times New Roman" panose="02020603050405020304" pitchFamily="18" charset="0"/>
              <a:cs typeface="Times New Roman" panose="02020603050405020304" pitchFamily="18" charset="0"/>
            </a:rPr>
            <a:t>- البعد الثالث</a:t>
          </a:r>
        </a:p>
      </dsp:txBody>
      <dsp:txXfrm>
        <a:off x="48157" y="237956"/>
        <a:ext cx="1338886" cy="183993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562D3-3711-FE4B-947C-C9DD84712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43</Pages>
  <Words>6672</Words>
  <Characters>38031</Characters>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2025-02-11T08:39:00Z</cp:lastPrinted>
  <dcterms:created xsi:type="dcterms:W3CDTF">2025-02-11T08:39:00Z</dcterms:created>
  <dcterms:modified xsi:type="dcterms:W3CDTF">2025-02-12T13:21:00Z</dcterms:modified>
</cp:coreProperties>
</file>